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4" w:rsidRPr="00535E64" w:rsidRDefault="00535E64" w:rsidP="00535E64">
      <w:pPr>
        <w:pStyle w:val="Title"/>
        <w:widowControl/>
        <w:rPr>
          <w:rFonts w:ascii="Times New Roman" w:hAnsi="Times New Roman"/>
          <w:sz w:val="24"/>
          <w:szCs w:val="24"/>
          <w:lang w:val="pt-BR"/>
        </w:rPr>
      </w:pPr>
      <w:r w:rsidRPr="00535E64">
        <w:rPr>
          <w:rFonts w:ascii="Times New Roman" w:hAnsi="Times New Roman"/>
          <w:sz w:val="24"/>
          <w:szCs w:val="24"/>
          <w:lang w:val="pt-BR"/>
        </w:rPr>
        <w:t>MẪU 05/KHCN</w:t>
      </w:r>
    </w:p>
    <w:p w:rsidR="00535E64" w:rsidRPr="00535E64" w:rsidRDefault="00535E64" w:rsidP="00535E64">
      <w:pPr>
        <w:spacing w:after="0" w:line="240" w:lineRule="auto"/>
        <w:ind w:left="270" w:right="23"/>
        <w:jc w:val="center"/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</w:pP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       </w:t>
      </w: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/QĐ-ĐHQGHN ngày </w:t>
      </w: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   </w:t>
      </w: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tháng</w:t>
      </w: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   </w:t>
      </w: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năm 20</w:t>
      </w:r>
      <w:r w:rsidRPr="00535E64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>22</w:t>
      </w:r>
    </w:p>
    <w:p w:rsidR="00535E64" w:rsidRPr="00535E64" w:rsidRDefault="00535E64" w:rsidP="00535E64">
      <w:pPr>
        <w:spacing w:after="0" w:line="240" w:lineRule="auto"/>
        <w:ind w:right="23" w:firstLine="539"/>
        <w:jc w:val="center"/>
        <w:rPr>
          <w:rFonts w:ascii="Times New Roman" w:hAnsi="Times New Roman" w:cs="Times New Roman"/>
          <w:i/>
          <w:sz w:val="27"/>
          <w:szCs w:val="27"/>
          <w:lang w:val="vi-VN"/>
        </w:rPr>
      </w:pPr>
      <w:r w:rsidRPr="00535E64">
        <w:rPr>
          <w:rFonts w:ascii="Times New Roman" w:hAnsi="Times New Roman" w:cs="Times New Roman"/>
          <w:i/>
          <w:sz w:val="27"/>
          <w:szCs w:val="27"/>
          <w:lang w:val="vi-VN"/>
        </w:rPr>
        <w:t>của Giám đốc Đại học Quốc gia Hà Nội)</w:t>
      </w:r>
    </w:p>
    <w:p w:rsidR="00535E64" w:rsidRPr="00535E64" w:rsidRDefault="00535E64" w:rsidP="00535E64">
      <w:pPr>
        <w:ind w:right="23" w:firstLine="53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35E64" w:rsidRPr="00535E64" w:rsidRDefault="00535E64" w:rsidP="00535E64">
      <w:pPr>
        <w:ind w:right="23" w:firstLine="539"/>
        <w:jc w:val="center"/>
        <w:rPr>
          <w:rFonts w:ascii="Times New Roman" w:hAnsi="Times New Roman" w:cs="Times New Roman"/>
          <w:i/>
          <w:sz w:val="27"/>
          <w:szCs w:val="27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814"/>
        <w:gridCol w:w="5508"/>
      </w:tblGrid>
      <w:tr w:rsidR="00535E64" w:rsidRPr="00535E64" w:rsidTr="00BB574C">
        <w:tc>
          <w:tcPr>
            <w:tcW w:w="3814" w:type="dxa"/>
          </w:tcPr>
          <w:p w:rsidR="00535E64" w:rsidRPr="00535E64" w:rsidRDefault="00535E64" w:rsidP="00BB574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</w:pPr>
            <w:r w:rsidRPr="00535E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205740</wp:posOffset>
                      </wp:positionV>
                      <wp:extent cx="990600" cy="0"/>
                      <wp:effectExtent l="5080" t="5715" r="1397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9FF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6.2pt" to="124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"/>
                  </w:pict>
                </mc:Fallback>
              </mc:AlternateContent>
            </w:r>
            <w:r w:rsidRPr="00535E64">
              <w:rPr>
                <w:rFonts w:ascii="Times New Roman" w:hAnsi="Times New Roman" w:cs="Times New Roman"/>
                <w:b/>
                <w:bCs/>
                <w:color w:val="000000"/>
                <w:lang w:val="pt-BR"/>
              </w:rPr>
              <w:t>ĐẠI HỌC QUỐC GIA HÀ NỘI</w:t>
            </w:r>
          </w:p>
        </w:tc>
        <w:tc>
          <w:tcPr>
            <w:tcW w:w="5508" w:type="dxa"/>
          </w:tcPr>
          <w:p w:rsidR="00535E64" w:rsidRPr="00535E64" w:rsidRDefault="00535E64" w:rsidP="00BB574C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  <w:p w:rsidR="00535E64" w:rsidRPr="00535E64" w:rsidRDefault="00535E64" w:rsidP="00BB574C">
            <w:pPr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</w:tbl>
    <w:p w:rsidR="00535E64" w:rsidRPr="00535E64" w:rsidRDefault="00535E64" w:rsidP="00535E64">
      <w:pPr>
        <w:pStyle w:val="Heading1"/>
        <w:spacing w:before="0" w:after="0" w:line="400" w:lineRule="exact"/>
        <w:ind w:right="-835"/>
        <w:jc w:val="center"/>
        <w:rPr>
          <w:rFonts w:ascii="Times New Roman" w:hAnsi="Times New Roman"/>
          <w:bCs w:val="0"/>
          <w:color w:val="000000"/>
          <w:sz w:val="28"/>
          <w:szCs w:val="28"/>
          <w:lang w:val="pt-BR"/>
        </w:rPr>
      </w:pPr>
      <w:r w:rsidRPr="00535E64">
        <w:rPr>
          <w:rFonts w:ascii="Times New Roman" w:hAnsi="Times New Roman"/>
          <w:bCs w:val="0"/>
          <w:color w:val="000000"/>
          <w:sz w:val="28"/>
          <w:szCs w:val="28"/>
          <w:lang w:val="pt-BR"/>
        </w:rPr>
        <w:t>PHIẾU ĐÁNH GIÁ</w:t>
      </w:r>
    </w:p>
    <w:p w:rsidR="00535E64" w:rsidRPr="00535E64" w:rsidRDefault="00535E64" w:rsidP="00535E64">
      <w:pPr>
        <w:pStyle w:val="Heading1"/>
        <w:spacing w:before="0" w:after="0" w:line="400" w:lineRule="exact"/>
        <w:ind w:right="-835"/>
        <w:jc w:val="center"/>
        <w:rPr>
          <w:rFonts w:ascii="Times New Roman" w:hAnsi="Times New Roman"/>
          <w:bCs w:val="0"/>
          <w:color w:val="000000"/>
          <w:sz w:val="28"/>
          <w:szCs w:val="28"/>
          <w:lang w:val="pt-BR"/>
        </w:rPr>
      </w:pPr>
      <w:r w:rsidRPr="00535E64">
        <w:rPr>
          <w:rFonts w:ascii="Times New Roman" w:hAnsi="Times New Roman"/>
          <w:bCs w:val="0"/>
          <w:color w:val="000000"/>
          <w:sz w:val="28"/>
          <w:szCs w:val="28"/>
          <w:lang w:val="pt-BR"/>
        </w:rPr>
        <w:t>THUYẾT MINH NHIỆM VỤ KH&amp;CN CẤP ĐHQGHN</w:t>
      </w:r>
    </w:p>
    <w:p w:rsidR="00535E64" w:rsidRPr="00535E64" w:rsidRDefault="00535E64" w:rsidP="00535E64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b/>
          <w:bCs/>
          <w:color w:val="000000"/>
          <w:lang w:val="pt-BR"/>
        </w:rPr>
      </w:pPr>
    </w:p>
    <w:p w:rsidR="00535E64" w:rsidRPr="00535E64" w:rsidRDefault="00535E64" w:rsidP="00535E64">
      <w:pPr>
        <w:ind w:firstLine="360"/>
        <w:rPr>
          <w:rFonts w:ascii="Times New Roman" w:hAnsi="Times New Roman" w:cs="Times New Roman"/>
          <w:b/>
          <w:bCs/>
          <w:color w:val="000000"/>
          <w:lang w:val="pt-BR"/>
        </w:rPr>
      </w:pPr>
      <w:r w:rsidRPr="00535E64">
        <w:rPr>
          <w:rFonts w:ascii="Times New Roman" w:hAnsi="Times New Roman" w:cs="Times New Roman"/>
          <w:b/>
          <w:bCs/>
          <w:color w:val="000000"/>
          <w:lang w:val="pt-BR"/>
        </w:rPr>
        <w:t xml:space="preserve">1. Tên nhiệm vụ: </w:t>
      </w:r>
    </w:p>
    <w:p w:rsidR="00535E64" w:rsidRPr="00535E64" w:rsidRDefault="00535E64" w:rsidP="00535E64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  <w:lang w:val="pt-BR"/>
        </w:rPr>
      </w:pPr>
      <w:r w:rsidRPr="00535E64">
        <w:rPr>
          <w:rFonts w:ascii="Times New Roman" w:hAnsi="Times New Roman" w:cs="Times New Roman"/>
          <w:color w:val="000000"/>
          <w:lang w:val="pt-BR"/>
        </w:rPr>
        <w:tab/>
      </w:r>
      <w:r w:rsidRPr="00535E64">
        <w:rPr>
          <w:rFonts w:ascii="Times New Roman" w:hAnsi="Times New Roman" w:cs="Times New Roman"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</w:tabs>
        <w:spacing w:line="360" w:lineRule="exact"/>
        <w:rPr>
          <w:bCs/>
          <w:i/>
          <w:color w:val="000000"/>
          <w:spacing w:val="-6"/>
          <w:lang w:val="pt-BR"/>
        </w:rPr>
      </w:pPr>
      <w:r w:rsidRPr="00535E64">
        <w:rPr>
          <w:b/>
          <w:bCs/>
          <w:color w:val="000000"/>
          <w:spacing w:val="-6"/>
          <w:lang w:val="pt-BR"/>
        </w:rPr>
        <w:t>2. Chủ nh</w:t>
      </w:r>
      <w:bookmarkStart w:id="0" w:name="_GoBack"/>
      <w:bookmarkEnd w:id="0"/>
      <w:r w:rsidRPr="00535E64">
        <w:rPr>
          <w:b/>
          <w:bCs/>
          <w:color w:val="000000"/>
          <w:spacing w:val="-6"/>
          <w:lang w:val="pt-BR"/>
        </w:rPr>
        <w:t xml:space="preserve">iệm nhiệm vụ: </w:t>
      </w:r>
    </w:p>
    <w:p w:rsidR="00535E64" w:rsidRPr="00535E64" w:rsidRDefault="00535E64" w:rsidP="00535E64">
      <w:pPr>
        <w:pStyle w:val="BodyTextIndent"/>
        <w:tabs>
          <w:tab w:val="left" w:leader="dot" w:pos="9072"/>
        </w:tabs>
        <w:spacing w:line="360" w:lineRule="exact"/>
        <w:rPr>
          <w:color w:val="000000"/>
          <w:lang w:val="pt-BR"/>
        </w:rPr>
      </w:pPr>
      <w:r w:rsidRPr="00535E64">
        <w:rPr>
          <w:b/>
          <w:bCs/>
          <w:color w:val="000000"/>
          <w:lang w:val="pt-BR"/>
        </w:rPr>
        <w:t>3. Họ và tên chuyên gia đánh giá</w:t>
      </w:r>
      <w:r w:rsidRPr="00535E64">
        <w:rPr>
          <w:b/>
          <w:color w:val="000000"/>
          <w:lang w:val="pt-BR"/>
        </w:rPr>
        <w:t>, đơn vị công tác:</w:t>
      </w:r>
      <w:r w:rsidRPr="00535E64">
        <w:rPr>
          <w:color w:val="000000"/>
          <w:lang w:val="pt-BR"/>
        </w:rPr>
        <w:t xml:space="preserve">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</w:tabs>
        <w:spacing w:line="360" w:lineRule="exact"/>
        <w:rPr>
          <w:b/>
          <w:color w:val="000000"/>
          <w:lang w:val="pt-BR"/>
        </w:rPr>
      </w:pPr>
      <w:r w:rsidRPr="00535E64">
        <w:rPr>
          <w:b/>
          <w:color w:val="000000"/>
          <w:lang w:val="pt-BR"/>
        </w:rPr>
        <w:t xml:space="preserve">4. Ý kiến đánh giá </w:t>
      </w:r>
      <w:r w:rsidRPr="00535E64">
        <w:rPr>
          <w:i/>
          <w:color w:val="000000"/>
          <w:lang w:val="pt-BR"/>
        </w:rPr>
        <w:t>(đánh giá mức độ đạt được, ưu, nhược điểm theo các nội dung dưới đây)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color w:val="000000"/>
          <w:lang w:val="pt-BR"/>
        </w:rPr>
      </w:pPr>
      <w:r w:rsidRPr="00535E64">
        <w:rPr>
          <w:b/>
          <w:color w:val="000000"/>
          <w:lang w:val="pt-BR"/>
        </w:rPr>
        <w:t xml:space="preserve">4.1. Về tổng quan tình hình nghiên cứu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4.1.1. Nhận xét chung </w:t>
      </w:r>
      <w:r w:rsidRPr="00535E64">
        <w:rPr>
          <w:i/>
          <w:color w:val="000000"/>
          <w:sz w:val="22"/>
          <w:lang w:val="pt-BR"/>
        </w:rPr>
        <w:t>(đánh giá mức độ hệ thống hóa kết quả nghiên cứu của những công trình có liên quan và cập nhật trong lĩnh vực nghiên cứu của nhiệm vụ; đánh giá nội dung phân tích hiện trạng của những kết quả nghiên cứu trước đây; đánh giá trình bày của tác giả về những vấn đề KH&amp;CN đang cần phải nghiên cứu và giải quyết trong lĩnh vực hướng đến của nhiệm vụ</w:t>
      </w:r>
      <w:r w:rsidRPr="00535E64">
        <w:rPr>
          <w:color w:val="000000"/>
          <w:lang w:val="pt-BR"/>
        </w:rPr>
        <w:t>):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4.1.2. Đánh giá </w:t>
      </w:r>
    </w:p>
    <w:tbl>
      <w:tblPr>
        <w:tblW w:w="4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043"/>
        <w:gridCol w:w="1019"/>
        <w:gridCol w:w="889"/>
      </w:tblGrid>
      <w:tr w:rsidR="00535E64" w:rsidRPr="00535E64" w:rsidTr="00BB574C">
        <w:trPr>
          <w:trHeight w:val="450"/>
          <w:tblHeader/>
          <w:jc w:val="center"/>
        </w:trPr>
        <w:tc>
          <w:tcPr>
            <w:tcW w:w="3800" w:type="pct"/>
            <w:vMerge w:val="restar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</w:p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E6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nhận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xét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tối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đa</w:t>
            </w:r>
            <w:proofErr w:type="spellEnd"/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giá</w:t>
            </w:r>
            <w:proofErr w:type="spellEnd"/>
          </w:p>
        </w:tc>
      </w:tr>
      <w:tr w:rsidR="00535E64" w:rsidRPr="00535E64" w:rsidTr="00BB574C">
        <w:trPr>
          <w:trHeight w:val="450"/>
          <w:tblHeader/>
          <w:jc w:val="center"/>
        </w:trPr>
        <w:tc>
          <w:tcPr>
            <w:tcW w:w="3800" w:type="pct"/>
            <w:vMerge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" w:type="pct"/>
            <w:vMerge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535E64" w:rsidRPr="00535E64" w:rsidTr="00BB574C">
        <w:trPr>
          <w:trHeight w:val="313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Tổng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quan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tình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hình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E64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5E64" w:rsidRPr="00535E64" w:rsidTr="00BB574C">
        <w:trPr>
          <w:trHeight w:val="600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E64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Hệ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thống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hóa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được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kết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những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công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trình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có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liên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quan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cập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nhật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trong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lĩnh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vực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nhiệm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vụ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5E64" w:rsidRPr="00535E64" w:rsidTr="00BB574C">
        <w:trPr>
          <w:trHeight w:val="454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5E64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giá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được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hiện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trạng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những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kết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trước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đây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5E64" w:rsidRPr="00535E64" w:rsidTr="00BB574C">
        <w:trPr>
          <w:trHeight w:val="600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5E64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Chỉ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ra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được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những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vấn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đề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KH&amp;CN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đang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cần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phải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giải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quyết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trong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lĩnh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vực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hướng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đến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nhiệm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color w:val="000000"/>
              </w:rPr>
              <w:t>vụ</w:t>
            </w:r>
            <w:proofErr w:type="spellEnd"/>
            <w:r w:rsidRPr="00535E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E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5E64" w:rsidRPr="00535E64" w:rsidTr="00BB574C">
        <w:trPr>
          <w:trHeight w:val="363"/>
          <w:jc w:val="center"/>
        </w:trPr>
        <w:tc>
          <w:tcPr>
            <w:tcW w:w="4441" w:type="pct"/>
            <w:gridSpan w:val="2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Tổng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điểm</w:t>
            </w:r>
            <w:proofErr w:type="spellEnd"/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4.1.3. Yêu cầu chỉnh sửa 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color w:val="000000"/>
          <w:lang w:val="pt-BR"/>
        </w:rPr>
      </w:pPr>
      <w:r w:rsidRPr="00535E64">
        <w:rPr>
          <w:b/>
          <w:color w:val="000000"/>
          <w:lang w:val="pt-BR"/>
        </w:rPr>
        <w:t>4.2. Về cách tiếp cận và phương pháp nghiên cứu</w:t>
      </w:r>
      <w:r w:rsidRPr="00535E64">
        <w:rPr>
          <w:color w:val="000000"/>
          <w:lang w:val="pt-BR"/>
        </w:rPr>
        <w:t xml:space="preserve">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4.2.1. Nhận xét chung </w:t>
      </w:r>
      <w:r w:rsidRPr="00535E64">
        <w:rPr>
          <w:i/>
          <w:color w:val="000000"/>
          <w:lang w:val="pt-BR"/>
        </w:rPr>
        <w:t>(</w:t>
      </w:r>
      <w:r w:rsidRPr="00535E64">
        <w:rPr>
          <w:i/>
          <w:color w:val="000000"/>
          <w:sz w:val="22"/>
          <w:lang w:val="pt-BR"/>
        </w:rPr>
        <w:t>đánh giá về định hướng/thiết kế nghiên cứu trong việc giải quyết vấn đề nghiên cứu một cách khoa học, logic, khả thi và hiệu quả; đánh giá về tính sáng tạo, độc đáo và hiệu quả của phương pháp và kỹ thuật nghiên cứu dự kiến sử dụng</w:t>
      </w:r>
      <w:r w:rsidRPr="00535E64">
        <w:rPr>
          <w:i/>
          <w:color w:val="000000"/>
          <w:lang w:val="pt-BR"/>
        </w:rPr>
        <w:t>)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4.2.2. Đánh giá </w:t>
      </w:r>
    </w:p>
    <w:tbl>
      <w:tblPr>
        <w:tblW w:w="4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043"/>
        <w:gridCol w:w="1019"/>
        <w:gridCol w:w="889"/>
        <w:tblGridChange w:id="1">
          <w:tblGrid>
            <w:gridCol w:w="6043"/>
            <w:gridCol w:w="1019"/>
            <w:gridCol w:w="889"/>
          </w:tblGrid>
        </w:tblGridChange>
      </w:tblGrid>
      <w:tr w:rsidR="00535E64" w:rsidRPr="00535E64" w:rsidTr="00BB574C">
        <w:trPr>
          <w:trHeight w:val="81"/>
          <w:jc w:val="center"/>
        </w:trPr>
        <w:tc>
          <w:tcPr>
            <w:tcW w:w="3800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</w:p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E6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nhận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xét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tối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đa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giá</w:t>
            </w:r>
            <w:proofErr w:type="spellEnd"/>
          </w:p>
        </w:tc>
      </w:tr>
      <w:tr w:rsidR="00535E64" w:rsidRPr="00535E64" w:rsidTr="00BB574C">
        <w:trPr>
          <w:trHeight w:val="81"/>
          <w:jc w:val="center"/>
        </w:trPr>
        <w:tc>
          <w:tcPr>
            <w:tcW w:w="3800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Cách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tiếp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cận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phương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pháp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cứu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E6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5E64" w:rsidRPr="00535E64" w:rsidTr="00BB574C">
        <w:trPr>
          <w:trHeight w:val="78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Tính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khoa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học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hiệu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định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hướng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thiết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kế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trong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việc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giải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quyết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vấn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đề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78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Sáng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tạo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độc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đáo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hiệu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trong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việc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vận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dụng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phương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pháp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78"/>
          <w:jc w:val="center"/>
        </w:trPr>
        <w:tc>
          <w:tcPr>
            <w:tcW w:w="4441" w:type="pct"/>
            <w:gridSpan w:val="2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>4.2.3. Yêu cầu chỉnh sửa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rPr>
          <w:color w:val="000000"/>
          <w:lang w:val="pt-BR"/>
        </w:rPr>
      </w:pPr>
      <w:r w:rsidRPr="00535E64">
        <w:rPr>
          <w:b/>
          <w:color w:val="000000"/>
          <w:lang w:val="pt-BR"/>
        </w:rPr>
        <w:t>4.3. Về nội dung nghiên cứu</w:t>
      </w:r>
      <w:r w:rsidRPr="00535E64">
        <w:rPr>
          <w:color w:val="000000"/>
          <w:lang w:val="pt-BR"/>
        </w:rPr>
        <w:t xml:space="preserve">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4.3.1. Nhận xét chung </w:t>
      </w:r>
      <w:r w:rsidRPr="00535E64">
        <w:rPr>
          <w:i/>
          <w:color w:val="000000"/>
          <w:lang w:val="pt-BR"/>
        </w:rPr>
        <w:t>(</w:t>
      </w:r>
      <w:r w:rsidRPr="00535E64">
        <w:rPr>
          <w:i/>
          <w:color w:val="000000"/>
          <w:sz w:val="22"/>
          <w:lang w:val="pt-BR"/>
        </w:rPr>
        <w:t>đánh giá tính logic, khoa học, phù hợp với mục tiêu nghiên cứu của nội dung nghiên cứu; đánh giá mức độ gắn với việc tạo ra được sản phẩm nghiên cứu đã đăng ký; tính mới, không trùng lặp với các nghiên cứu đã có ...</w:t>
      </w:r>
      <w:r w:rsidRPr="00535E64">
        <w:rPr>
          <w:i/>
          <w:color w:val="000000"/>
          <w:lang w:val="pt-BR"/>
        </w:rPr>
        <w:t>)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4.3.2. Đánh giá 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522"/>
        <w:gridCol w:w="1100"/>
        <w:gridCol w:w="959"/>
      </w:tblGrid>
      <w:tr w:rsidR="00535E64" w:rsidRPr="00535E64" w:rsidTr="00BB574C">
        <w:trPr>
          <w:trHeight w:val="265"/>
          <w:jc w:val="center"/>
        </w:trPr>
        <w:tc>
          <w:tcPr>
            <w:tcW w:w="3800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</w:p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E6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nhận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xét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tối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đa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giá</w:t>
            </w:r>
            <w:proofErr w:type="spellEnd"/>
          </w:p>
        </w:tc>
      </w:tr>
      <w:tr w:rsidR="00535E64" w:rsidRPr="00535E64" w:rsidTr="00BB574C">
        <w:trPr>
          <w:trHeight w:val="265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color w:val="000000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E6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5E64" w:rsidRPr="00535E64" w:rsidTr="00BB574C">
        <w:trPr>
          <w:trHeight w:val="427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được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tổ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chức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logic,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mục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tiêu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phương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pháp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427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hoạt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động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KH&amp;CN </w:t>
            </w:r>
            <w:proofErr w:type="spellStart"/>
            <w:r w:rsidRPr="00535E64">
              <w:rPr>
                <w:rFonts w:ascii="Times New Roman" w:hAnsi="Times New Roman" w:cs="Times New Roman"/>
              </w:rPr>
              <w:t>gắn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kết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việc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tạo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ra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sản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phẩm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đăng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ký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427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đảm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bảo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được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tính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mới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không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trùng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lặp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có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427"/>
          <w:jc w:val="center"/>
        </w:trPr>
        <w:tc>
          <w:tcPr>
            <w:tcW w:w="4441" w:type="pct"/>
            <w:gridSpan w:val="2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4.3.3. Yêu cầu chỉnh sửa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bCs/>
          <w:color w:val="000000"/>
          <w:lang w:val="pt-BR"/>
        </w:rPr>
      </w:pPr>
      <w:r w:rsidRPr="00535E64">
        <w:rPr>
          <w:b/>
          <w:bCs/>
          <w:color w:val="000000"/>
          <w:lang w:val="pt-BR"/>
        </w:rPr>
        <w:t>4.4. Về kết quả nghiên cứu</w:t>
      </w:r>
      <w:r w:rsidRPr="00535E64">
        <w:rPr>
          <w:bCs/>
          <w:color w:val="000000"/>
          <w:lang w:val="pt-BR"/>
        </w:rPr>
        <w:t xml:space="preserve">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 xml:space="preserve">4.4.1. Nhận xét chung </w:t>
      </w:r>
      <w:r w:rsidRPr="00535E64">
        <w:rPr>
          <w:bCs/>
          <w:i/>
          <w:color w:val="000000"/>
          <w:lang w:val="pt-BR"/>
        </w:rPr>
        <w:t>(</w:t>
      </w:r>
      <w:r w:rsidRPr="00535E64">
        <w:rPr>
          <w:bCs/>
          <w:i/>
          <w:color w:val="000000"/>
          <w:sz w:val="22"/>
          <w:lang w:val="pt-BR"/>
        </w:rPr>
        <w:t>mức độ đáp ứng đúng yêu cầu đặt hàng của ĐHQGHN; mức độ đầy đủ của các yêu cầu khoa học hoặc/và chỉ tiêu kinh tế - kỹ thuật cần đạt của kết quả và sản phẩm nghiên cứu; chất lượng và trình độ KH&amp;CN của kết quả/sản phẩm nghiên cứu so với đặc điểm và mặt bằng chung của các kết quả nghiên cứu đã có; mức độ khả thi và phù hợp với năng lực, tiềm lực nghiên cứu của người đề xuất và đơn vị chủ trì; hỗ trợ đào tạo của nhiệm vụ</w:t>
      </w:r>
      <w:r w:rsidRPr="00535E64">
        <w:rPr>
          <w:bCs/>
          <w:i/>
          <w:color w:val="000000"/>
          <w:lang w:val="pt-BR"/>
        </w:rPr>
        <w:t>)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4.4.2. Đánh giá 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522"/>
        <w:gridCol w:w="1100"/>
        <w:gridCol w:w="959"/>
      </w:tblGrid>
      <w:tr w:rsidR="00535E64" w:rsidRPr="00535E64" w:rsidTr="00BB574C">
        <w:trPr>
          <w:trHeight w:val="81"/>
          <w:jc w:val="center"/>
        </w:trPr>
        <w:tc>
          <w:tcPr>
            <w:tcW w:w="3800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</w:p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E6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nhận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xét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tối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đa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giá</w:t>
            </w:r>
            <w:proofErr w:type="spellEnd"/>
          </w:p>
        </w:tc>
      </w:tr>
      <w:tr w:rsidR="00535E64" w:rsidRPr="00535E64" w:rsidTr="00BB574C">
        <w:trPr>
          <w:trHeight w:val="81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Kết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cứu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E6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78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Đáp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ứng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đúng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yêu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cầu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đặt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hàng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ĐHQGHN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78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yêu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cầu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khoa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học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hoặc</w:t>
            </w:r>
            <w:proofErr w:type="spellEnd"/>
            <w:r w:rsidRPr="00535E64">
              <w:rPr>
                <w:rFonts w:ascii="Times New Roman" w:hAnsi="Times New Roman" w:cs="Times New Roman"/>
              </w:rPr>
              <w:t>/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chỉ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tiêu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kinh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tế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kỹ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thuật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cần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đạt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kết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sản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phẩm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được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trình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bày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rõ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ràng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hợp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78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Thế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hiện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chất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lượng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trình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độ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KH&amp;CN ở </w:t>
            </w:r>
            <w:proofErr w:type="spellStart"/>
            <w:r w:rsidRPr="00535E64">
              <w:rPr>
                <w:rFonts w:ascii="Times New Roman" w:hAnsi="Times New Roman" w:cs="Times New Roman"/>
              </w:rPr>
              <w:t>mức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cao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hoặc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biệt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(so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đặc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mặt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bằng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chung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kết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có</w:t>
            </w:r>
            <w:proofErr w:type="spellEnd"/>
            <w:r w:rsidRPr="00535E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78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Có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tính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năng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lực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tiềm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lực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người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đề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xuất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đơn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vị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chủ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trì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93"/>
          <w:jc w:val="center"/>
        </w:trPr>
        <w:tc>
          <w:tcPr>
            <w:tcW w:w="4441" w:type="pct"/>
            <w:gridSpan w:val="2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 xml:space="preserve">4.4.3. Yêu cầu chỉnh sửa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color w:val="000000"/>
          <w:lang w:val="pt-BR"/>
        </w:rPr>
      </w:pPr>
      <w:r w:rsidRPr="00535E64">
        <w:rPr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rPr>
          <w:bCs/>
          <w:color w:val="000000"/>
          <w:lang w:val="pt-BR"/>
        </w:rPr>
      </w:pPr>
      <w:r w:rsidRPr="00535E64">
        <w:rPr>
          <w:b/>
          <w:bCs/>
          <w:color w:val="000000"/>
          <w:lang w:val="pt-BR"/>
        </w:rPr>
        <w:t>4.5. Về năng lực của người/nhóm tác giả đề xuất</w:t>
      </w:r>
      <w:r w:rsidRPr="00535E64">
        <w:rPr>
          <w:bCs/>
          <w:color w:val="000000"/>
          <w:lang w:val="pt-BR"/>
        </w:rPr>
        <w:t xml:space="preserve">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 xml:space="preserve">4.5.1. Nhận xét chung </w:t>
      </w:r>
      <w:r w:rsidRPr="00535E64">
        <w:rPr>
          <w:bCs/>
          <w:i/>
          <w:color w:val="000000"/>
          <w:lang w:val="pt-BR"/>
        </w:rPr>
        <w:t>(</w:t>
      </w:r>
      <w:r w:rsidRPr="00535E64">
        <w:rPr>
          <w:bCs/>
          <w:i/>
          <w:color w:val="000000"/>
          <w:sz w:val="22"/>
          <w:lang w:val="pt-BR"/>
        </w:rPr>
        <w:t>mức độ phù hợp với định hướng nghiên cứu hoặc thành tích nổi bật về KH&amp;CN của chủ nhiệm nhiệm vụ; kinh nghiệm và thành tích của chủ nhiệm nhiệm vụ trong việc triển khai các dự án nghiên cứu khoa học các cấp; năng lực của đội ngũ nghiên cứu trong thực hiện các nội dung và mục tiêu nghiên cứu</w:t>
      </w:r>
      <w:r w:rsidRPr="00535E64">
        <w:rPr>
          <w:bCs/>
          <w:i/>
          <w:color w:val="000000"/>
          <w:lang w:val="pt-BR"/>
        </w:rPr>
        <w:t>)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  <w:t>.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 xml:space="preserve">4.5.2. Đánh giá 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522"/>
        <w:gridCol w:w="1100"/>
        <w:gridCol w:w="959"/>
      </w:tblGrid>
      <w:tr w:rsidR="00535E64" w:rsidRPr="00535E64" w:rsidTr="00BB574C">
        <w:trPr>
          <w:trHeight w:val="222"/>
          <w:jc w:val="center"/>
        </w:trPr>
        <w:tc>
          <w:tcPr>
            <w:tcW w:w="3800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</w:p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E6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nhận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xét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tối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đa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giá</w:t>
            </w:r>
            <w:proofErr w:type="spellEnd"/>
          </w:p>
        </w:tc>
      </w:tr>
      <w:tr w:rsidR="00535E64" w:rsidRPr="00535E64" w:rsidTr="00BB574C">
        <w:trPr>
          <w:trHeight w:val="222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Năng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lực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những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tham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gia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cứu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E6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Lĩnh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vực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nhiệm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vụ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định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hướng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hoặc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thành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tích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nổi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bật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về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KH&amp;CN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chủ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nhiệm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nhiệm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vụ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Chủ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nhiệm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nhiệm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vụ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có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kinh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nghiệm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thành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tích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trong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việc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triển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khai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dự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án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khoa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học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Huy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động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được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đội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ngũ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có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đủ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năng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lực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thực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hiện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mục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tiêu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4441" w:type="pct"/>
            <w:gridSpan w:val="2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>4.5.3. Yêu cầu chỉnh sửa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  <w:t>.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rPr>
          <w:bCs/>
          <w:color w:val="000000"/>
          <w:lang w:val="pt-BR"/>
        </w:rPr>
      </w:pPr>
      <w:r w:rsidRPr="00535E64">
        <w:rPr>
          <w:b/>
          <w:bCs/>
          <w:color w:val="000000"/>
          <w:lang w:val="pt-BR"/>
        </w:rPr>
        <w:t>4.6. Về dự toán kinh phí</w:t>
      </w:r>
      <w:r w:rsidRPr="00535E64">
        <w:rPr>
          <w:bCs/>
          <w:color w:val="000000"/>
          <w:lang w:val="pt-BR"/>
        </w:rPr>
        <w:t xml:space="preserve">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jc w:val="both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>4.6.1. Nhận xét chung (</w:t>
      </w:r>
      <w:r w:rsidRPr="00535E64">
        <w:rPr>
          <w:bCs/>
          <w:i/>
          <w:color w:val="000000"/>
          <w:sz w:val="22"/>
          <w:lang w:val="pt-BR"/>
        </w:rPr>
        <w:t>sự phù hợp của dự toán đối với với các nội dung và hoạt động nghiên cứu; tính hiệu quả của đầu tư (tương quan giữa kinh phí, nội dung công việc, phương pháp nghiên cứu và sản phẩm nghiên cứu</w:t>
      </w:r>
      <w:r w:rsidRPr="00535E64">
        <w:rPr>
          <w:bCs/>
          <w:color w:val="000000"/>
          <w:lang w:val="pt-BR"/>
        </w:rPr>
        <w:t xml:space="preserve">)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 xml:space="preserve">4.6.2. Đánh giá 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522"/>
        <w:gridCol w:w="1100"/>
        <w:gridCol w:w="959"/>
      </w:tblGrid>
      <w:tr w:rsidR="00535E64" w:rsidRPr="00535E64" w:rsidTr="00BB574C">
        <w:trPr>
          <w:trHeight w:val="222"/>
          <w:jc w:val="center"/>
        </w:trPr>
        <w:tc>
          <w:tcPr>
            <w:tcW w:w="3800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</w:p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E6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nhận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xét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41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tối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</w:rPr>
              <w:t>đa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Điểm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đánh</w:t>
            </w:r>
            <w:proofErr w:type="spellEnd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  <w:bCs/>
                <w:spacing w:val="-6"/>
              </w:rPr>
              <w:t>giá</w:t>
            </w:r>
            <w:proofErr w:type="spellEnd"/>
          </w:p>
        </w:tc>
      </w:tr>
      <w:tr w:rsidR="00535E64" w:rsidRPr="00535E64" w:rsidTr="00BB574C">
        <w:trPr>
          <w:trHeight w:val="222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toán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E6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Sự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phù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hợp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dự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toán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đối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với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các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hoạt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động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 w:rsidDel="00E20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Tính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hiệu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quả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của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đầu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tư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35E64">
              <w:rPr>
                <w:rFonts w:ascii="Times New Roman" w:hAnsi="Times New Roman" w:cs="Times New Roman"/>
              </w:rPr>
              <w:t>tương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quan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giữa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kinh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phí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nội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công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việc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phương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pháp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và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sản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phẩm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nghiên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cứu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3800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35E64">
              <w:rPr>
                <w:rFonts w:ascii="Times New Roman" w:hAnsi="Times New Roman" w:cs="Times New Roman"/>
              </w:rPr>
              <w:t>Có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kinh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phí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đối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</w:rPr>
              <w:t>ứng</w:t>
            </w:r>
            <w:proofErr w:type="spellEnd"/>
            <w:r w:rsidRPr="00535E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35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5E64" w:rsidRPr="00535E64" w:rsidTr="00BB574C">
        <w:trPr>
          <w:trHeight w:val="221"/>
          <w:jc w:val="center"/>
        </w:trPr>
        <w:tc>
          <w:tcPr>
            <w:tcW w:w="4441" w:type="pct"/>
            <w:gridSpan w:val="2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5E64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535E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5E64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559" w:type="pct"/>
            <w:shd w:val="clear" w:color="auto" w:fill="FFFFFF"/>
          </w:tcPr>
          <w:p w:rsidR="00535E64" w:rsidRPr="00535E64" w:rsidRDefault="00535E64" w:rsidP="00BB574C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 xml:space="preserve">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 xml:space="preserve">4.6.3. Yêu cầu chỉnh sửa 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auto"/>
        <w:rPr>
          <w:bCs/>
          <w:color w:val="000000"/>
          <w:lang w:val="pt-BR"/>
        </w:rPr>
      </w:pPr>
      <w:r w:rsidRPr="00535E64">
        <w:rPr>
          <w:bCs/>
          <w:color w:val="000000"/>
          <w:lang w:val="pt-BR"/>
        </w:rPr>
        <w:tab/>
      </w:r>
    </w:p>
    <w:p w:rsidR="00535E64" w:rsidRPr="00535E64" w:rsidRDefault="00535E64" w:rsidP="00535E64">
      <w:pPr>
        <w:pStyle w:val="BodyTextIndent"/>
        <w:rPr>
          <w:b/>
          <w:color w:val="000000"/>
          <w:lang w:val="pt-BR"/>
        </w:rPr>
      </w:pPr>
      <w:r w:rsidRPr="00535E64">
        <w:rPr>
          <w:b/>
          <w:color w:val="000000"/>
          <w:lang w:val="pt-BR"/>
        </w:rPr>
        <w:t>5. Đánh giá chung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left" w:leader="dot" w:pos="9638"/>
        </w:tabs>
        <w:spacing w:line="360" w:lineRule="exact"/>
        <w:rPr>
          <w:color w:val="000000"/>
          <w:lang w:val="pt-BR"/>
        </w:rPr>
      </w:pPr>
      <w:r w:rsidRPr="00535E64">
        <w:rPr>
          <w:b/>
          <w:color w:val="000000"/>
          <w:lang w:val="pt-BR"/>
        </w:rPr>
        <w:t>5.1. Tổng số điểm:</w:t>
      </w:r>
      <w:r w:rsidRPr="00535E64">
        <w:rPr>
          <w:color w:val="000000"/>
          <w:lang w:val="pt-BR"/>
        </w:rPr>
        <w:t xml:space="preserve">       /100 </w:t>
      </w:r>
    </w:p>
    <w:p w:rsidR="00535E64" w:rsidRPr="00535E64" w:rsidRDefault="00535E64" w:rsidP="00535E64">
      <w:pPr>
        <w:pStyle w:val="BodyTextIndent"/>
        <w:tabs>
          <w:tab w:val="left" w:leader="dot" w:pos="9072"/>
        </w:tabs>
        <w:spacing w:line="360" w:lineRule="exact"/>
        <w:rPr>
          <w:bCs/>
          <w:lang w:val="pt-BR"/>
        </w:rPr>
      </w:pPr>
      <w:r w:rsidRPr="00535E64">
        <w:rPr>
          <w:b/>
          <w:color w:val="000000"/>
          <w:sz w:val="26"/>
          <w:lang w:val="pt-BR"/>
        </w:rPr>
        <w:t>5.2.</w:t>
      </w:r>
      <w:r w:rsidRPr="00535E64">
        <w:rPr>
          <w:b/>
          <w:bCs/>
          <w:lang w:val="pt-BR"/>
        </w:rPr>
        <w:t xml:space="preserve"> Xếp loại:</w:t>
      </w:r>
      <w:r w:rsidRPr="00535E64">
        <w:rPr>
          <w:bCs/>
          <w:lang w:val="pt-BR"/>
        </w:rPr>
        <w:t xml:space="preserve">    </w:t>
      </w:r>
    </w:p>
    <w:p w:rsidR="00535E64" w:rsidRPr="00535E64" w:rsidRDefault="00535E64" w:rsidP="00535E64">
      <w:pPr>
        <w:pStyle w:val="BodyTextIndent"/>
        <w:tabs>
          <w:tab w:val="left" w:leader="dot" w:pos="9072"/>
        </w:tabs>
        <w:spacing w:line="360" w:lineRule="exact"/>
        <w:ind w:firstLine="709"/>
        <w:rPr>
          <w:bCs/>
          <w:lang w:val="pt-BR"/>
        </w:rPr>
      </w:pPr>
      <w:r w:rsidRPr="00535E64">
        <w:rPr>
          <w:bCs/>
          <w:lang w:val="pt-BR"/>
        </w:rPr>
        <w:sym w:font="Wingdings" w:char="F06F"/>
      </w:r>
      <w:r w:rsidRPr="00535E64">
        <w:rPr>
          <w:bCs/>
          <w:lang w:val="pt-BR"/>
        </w:rPr>
        <w:t xml:space="preserve"> Thông qua           </w:t>
      </w:r>
    </w:p>
    <w:p w:rsidR="00535E64" w:rsidRPr="00535E64" w:rsidRDefault="00535E64" w:rsidP="00535E64">
      <w:pPr>
        <w:pStyle w:val="BodyTextIndent"/>
        <w:tabs>
          <w:tab w:val="left" w:leader="dot" w:pos="9072"/>
        </w:tabs>
        <w:spacing w:line="360" w:lineRule="exact"/>
        <w:ind w:firstLine="709"/>
        <w:rPr>
          <w:bCs/>
          <w:lang w:val="pt-BR"/>
        </w:rPr>
      </w:pPr>
      <w:r w:rsidRPr="00535E64">
        <w:rPr>
          <w:bCs/>
          <w:lang w:val="pt-BR"/>
        </w:rPr>
        <w:sym w:font="Wingdings" w:char="F06F"/>
      </w:r>
      <w:r w:rsidRPr="00535E64">
        <w:rPr>
          <w:bCs/>
          <w:lang w:val="pt-BR"/>
        </w:rPr>
        <w:t xml:space="preserve"> Không thông qua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right" w:leader="dot" w:pos="9638"/>
        </w:tabs>
        <w:spacing w:line="360" w:lineRule="exact"/>
        <w:rPr>
          <w:b/>
          <w:bCs/>
          <w:lang w:val="pt-BR"/>
        </w:rPr>
      </w:pPr>
      <w:r w:rsidRPr="00535E64">
        <w:rPr>
          <w:b/>
          <w:bCs/>
          <w:lang w:val="pt-BR"/>
        </w:rPr>
        <w:t>5.3. Kết luận</w:t>
      </w:r>
    </w:p>
    <w:p w:rsidR="00535E64" w:rsidRPr="00535E64" w:rsidRDefault="00535E64" w:rsidP="00535E64">
      <w:pPr>
        <w:pStyle w:val="BodyTextIndent"/>
        <w:tabs>
          <w:tab w:val="left" w:leader="dot" w:pos="9072"/>
          <w:tab w:val="right" w:leader="dot" w:pos="9638"/>
        </w:tabs>
        <w:spacing w:line="360" w:lineRule="exact"/>
        <w:rPr>
          <w:bCs/>
          <w:lang w:val="pt-BR"/>
        </w:rPr>
      </w:pPr>
      <w:r w:rsidRPr="00535E64">
        <w:rPr>
          <w:b/>
          <w:bCs/>
          <w:lang w:val="pt-BR"/>
        </w:rPr>
        <w:t xml:space="preserve"> </w:t>
      </w:r>
      <w:r w:rsidRPr="00535E64">
        <w:rPr>
          <w:bCs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right" w:leader="dot" w:pos="9638"/>
        </w:tabs>
        <w:spacing w:line="360" w:lineRule="auto"/>
        <w:rPr>
          <w:bCs/>
          <w:lang w:val="pt-BR"/>
        </w:rPr>
      </w:pPr>
      <w:r w:rsidRPr="00535E64">
        <w:rPr>
          <w:bCs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right" w:leader="dot" w:pos="9638"/>
        </w:tabs>
        <w:spacing w:line="360" w:lineRule="auto"/>
        <w:rPr>
          <w:bCs/>
          <w:lang w:val="pt-BR"/>
        </w:rPr>
      </w:pPr>
      <w:r w:rsidRPr="00535E64">
        <w:rPr>
          <w:bCs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right" w:leader="dot" w:pos="9638"/>
        </w:tabs>
        <w:spacing w:line="360" w:lineRule="auto"/>
        <w:rPr>
          <w:bCs/>
          <w:lang w:val="pt-BR"/>
        </w:rPr>
      </w:pPr>
      <w:r w:rsidRPr="00535E64">
        <w:rPr>
          <w:bCs/>
          <w:lang w:val="pt-BR"/>
        </w:rPr>
        <w:tab/>
      </w:r>
    </w:p>
    <w:p w:rsidR="00535E64" w:rsidRPr="00535E64" w:rsidRDefault="00535E64" w:rsidP="00535E64">
      <w:pPr>
        <w:pStyle w:val="BodyTextIndent"/>
        <w:tabs>
          <w:tab w:val="left" w:leader="dot" w:pos="9072"/>
          <w:tab w:val="right" w:leader="dot" w:pos="9638"/>
        </w:tabs>
        <w:spacing w:line="360" w:lineRule="auto"/>
        <w:rPr>
          <w:bCs/>
          <w:lang w:val="pt-BR"/>
        </w:rPr>
      </w:pPr>
      <w:r w:rsidRPr="00535E64">
        <w:rPr>
          <w:bCs/>
          <w:lang w:val="pt-BR"/>
        </w:rPr>
        <w:tab/>
      </w:r>
    </w:p>
    <w:p w:rsidR="00535E64" w:rsidRPr="00535E64" w:rsidRDefault="00535E64" w:rsidP="00535E64">
      <w:pPr>
        <w:ind w:left="360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pt-BR"/>
        </w:rPr>
      </w:pPr>
      <w:r w:rsidRPr="00535E64">
        <w:rPr>
          <w:rFonts w:ascii="Times New Roman" w:hAnsi="Times New Roman" w:cs="Times New Roman"/>
          <w:i/>
          <w:iCs/>
          <w:color w:val="000000"/>
          <w:sz w:val="26"/>
          <w:szCs w:val="26"/>
          <w:lang w:val="pt-BR"/>
        </w:rPr>
        <w:t>Hà Nội, ngày         tháng         năm 20...</w:t>
      </w:r>
    </w:p>
    <w:p w:rsidR="00535E64" w:rsidRPr="00535E64" w:rsidRDefault="00535E64" w:rsidP="00535E64">
      <w:pPr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</w:pPr>
      <w:r w:rsidRPr="00535E64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 xml:space="preserve">      Chuyên gia đánh giá</w:t>
      </w:r>
    </w:p>
    <w:p w:rsidR="00535E64" w:rsidRPr="00535E64" w:rsidRDefault="00535E64" w:rsidP="00535E64">
      <w:pPr>
        <w:rPr>
          <w:rFonts w:ascii="Times New Roman" w:hAnsi="Times New Roman" w:cs="Times New Roman"/>
          <w:i/>
          <w:color w:val="000000"/>
          <w:sz w:val="26"/>
          <w:szCs w:val="26"/>
          <w:lang w:val="pt-BR"/>
        </w:rPr>
      </w:pP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ab/>
      </w:r>
      <w:r w:rsidRPr="00535E6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ab/>
        <w:t xml:space="preserve">        </w:t>
      </w:r>
      <w:r w:rsidRPr="00535E64">
        <w:rPr>
          <w:rFonts w:ascii="Times New Roman" w:hAnsi="Times New Roman" w:cs="Times New Roman"/>
          <w:i/>
          <w:color w:val="000000"/>
          <w:sz w:val="26"/>
          <w:szCs w:val="26"/>
          <w:lang w:val="pt-BR"/>
        </w:rPr>
        <w:t>(ký, ghi rõ họ tên)</w:t>
      </w:r>
    </w:p>
    <w:p w:rsidR="00FB5CEC" w:rsidRPr="00535E64" w:rsidRDefault="00535E64">
      <w:pPr>
        <w:rPr>
          <w:rFonts w:ascii="Times New Roman" w:hAnsi="Times New Roman" w:cs="Times New Roman"/>
        </w:rPr>
      </w:pPr>
    </w:p>
    <w:sectPr w:rsidR="00FB5CEC" w:rsidRPr="0053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4"/>
    <w:rsid w:val="00112A65"/>
    <w:rsid w:val="00535E64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BE75-0FA2-42C0-ACD8-14A5DAA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5E6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E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535E64"/>
    <w:pPr>
      <w:widowControl w:val="0"/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35E64"/>
    <w:rPr>
      <w:rFonts w:ascii=".VnTimeH" w:eastAsia="Times New Roman" w:hAnsi=".VnTimeH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535E6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35E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4767</Characters>
  <Application>Microsoft Office Word</Application>
  <DocSecurity>0</DocSecurity>
  <Lines>39</Lines>
  <Paragraphs>11</Paragraphs>
  <ScaleCrop>false</ScaleCrop>
  <Company>HP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2023-01-13T02:30:00Z</dcterms:created>
  <dcterms:modified xsi:type="dcterms:W3CDTF">2023-01-13T02:31:00Z</dcterms:modified>
</cp:coreProperties>
</file>