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B4" w:rsidRPr="00521CA1" w:rsidRDefault="002B41B4" w:rsidP="002B41B4">
      <w:pPr>
        <w:widowControl w:val="0"/>
        <w:jc w:val="center"/>
        <w:rPr>
          <w:b/>
          <w:bCs/>
          <w:lang w:val="pt-BR"/>
        </w:rPr>
      </w:pPr>
      <w:r>
        <w:rPr>
          <w:b/>
          <w:bCs/>
          <w:lang w:val="pt-BR"/>
        </w:rPr>
        <w:t>MẪU 08</w:t>
      </w:r>
      <w:r w:rsidRPr="00521CA1">
        <w:rPr>
          <w:b/>
          <w:bCs/>
          <w:lang w:val="pt-BR"/>
        </w:rPr>
        <w:t>/KHCN</w:t>
      </w:r>
    </w:p>
    <w:p w:rsidR="002B41B4" w:rsidRPr="00E53143" w:rsidRDefault="002B41B4" w:rsidP="002B41B4">
      <w:pPr>
        <w:ind w:right="23"/>
        <w:jc w:val="center"/>
        <w:rPr>
          <w:i/>
          <w:spacing w:val="-4"/>
          <w:kern w:val="28"/>
          <w:sz w:val="27"/>
          <w:szCs w:val="27"/>
        </w:rPr>
      </w:pPr>
      <w:r w:rsidRPr="00004303">
        <w:rPr>
          <w:i/>
          <w:spacing w:val="-4"/>
          <w:kern w:val="28"/>
          <w:sz w:val="27"/>
          <w:szCs w:val="27"/>
          <w:lang w:val="vi-VN"/>
        </w:rPr>
        <w:t xml:space="preserve">(Ban hành kèm theo Quyết định số </w:t>
      </w:r>
      <w:r>
        <w:rPr>
          <w:i/>
          <w:spacing w:val="-4"/>
          <w:kern w:val="28"/>
          <w:sz w:val="27"/>
          <w:szCs w:val="27"/>
        </w:rPr>
        <w:t xml:space="preserve">     </w:t>
      </w:r>
      <w:r w:rsidRPr="00004303">
        <w:rPr>
          <w:i/>
          <w:spacing w:val="-4"/>
          <w:kern w:val="28"/>
          <w:sz w:val="27"/>
          <w:szCs w:val="27"/>
          <w:lang w:val="vi-VN"/>
        </w:rPr>
        <w:t xml:space="preserve"> /QĐ-ĐHQGHN ngày </w:t>
      </w:r>
      <w:r>
        <w:rPr>
          <w:i/>
          <w:spacing w:val="-4"/>
          <w:kern w:val="28"/>
          <w:sz w:val="27"/>
          <w:szCs w:val="27"/>
        </w:rPr>
        <w:t xml:space="preserve"> </w:t>
      </w:r>
      <w:r w:rsidRPr="00004303">
        <w:rPr>
          <w:i/>
          <w:spacing w:val="-4"/>
          <w:kern w:val="28"/>
          <w:sz w:val="27"/>
          <w:szCs w:val="27"/>
          <w:lang w:val="vi-VN"/>
        </w:rPr>
        <w:t xml:space="preserve"> tháng</w:t>
      </w:r>
      <w:r>
        <w:rPr>
          <w:i/>
          <w:spacing w:val="-4"/>
          <w:kern w:val="28"/>
          <w:sz w:val="27"/>
          <w:szCs w:val="27"/>
        </w:rPr>
        <w:t xml:space="preserve">  </w:t>
      </w:r>
      <w:r w:rsidRPr="00004303">
        <w:rPr>
          <w:i/>
          <w:spacing w:val="-4"/>
          <w:kern w:val="28"/>
          <w:sz w:val="27"/>
          <w:szCs w:val="27"/>
          <w:lang w:val="vi-VN"/>
        </w:rPr>
        <w:t xml:space="preserve"> năm 20</w:t>
      </w:r>
      <w:r>
        <w:rPr>
          <w:i/>
          <w:spacing w:val="-4"/>
          <w:kern w:val="28"/>
          <w:sz w:val="27"/>
          <w:szCs w:val="27"/>
        </w:rPr>
        <w:t xml:space="preserve">22 </w:t>
      </w:r>
    </w:p>
    <w:p w:rsidR="002B41B4" w:rsidRDefault="002B41B4" w:rsidP="002B41B4">
      <w:pPr>
        <w:ind w:right="23" w:firstLine="539"/>
        <w:jc w:val="center"/>
        <w:rPr>
          <w:i/>
          <w:sz w:val="27"/>
          <w:szCs w:val="27"/>
        </w:rPr>
      </w:pPr>
      <w:r w:rsidRPr="00004303">
        <w:rPr>
          <w:i/>
          <w:sz w:val="27"/>
          <w:szCs w:val="27"/>
          <w:lang w:val="vi-VN"/>
        </w:rPr>
        <w:t>của Giám đốc Đại học Quốc gia Hà Nội)</w:t>
      </w:r>
    </w:p>
    <w:p w:rsidR="002B41B4" w:rsidRPr="004C2256" w:rsidRDefault="002B41B4" w:rsidP="002B41B4">
      <w:pPr>
        <w:pStyle w:val="Heading1"/>
        <w:rPr>
          <w:rFonts w:ascii="Times New Roman" w:hAnsi="Times New Roman"/>
          <w:iCs/>
          <w:sz w:val="24"/>
          <w:lang w:val="vi-VN"/>
        </w:rPr>
      </w:pPr>
    </w:p>
    <w:p w:rsidR="002B41B4" w:rsidRPr="004C2256" w:rsidRDefault="002B41B4" w:rsidP="002B41B4">
      <w:pPr>
        <w:pStyle w:val="Heading1"/>
        <w:rPr>
          <w:rFonts w:ascii="Times New Roman" w:hAnsi="Times New Roman"/>
          <w:iCs/>
          <w:sz w:val="24"/>
          <w:lang w:val="pt-BR"/>
        </w:rPr>
      </w:pPr>
      <w:r w:rsidRPr="004C2256">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327025</wp:posOffset>
                </wp:positionV>
                <wp:extent cx="1054735" cy="0"/>
                <wp:effectExtent l="12700"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70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5.75pt" to="127.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yu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"/>
            </w:pict>
          </mc:Fallback>
        </mc:AlternateContent>
      </w:r>
      <w:r w:rsidRPr="004C2256">
        <w:rPr>
          <w:rFonts w:ascii="Times New Roman" w:hAnsi="Times New Roman"/>
          <w:iCs/>
          <w:sz w:val="24"/>
          <w:lang w:val="pt-BR"/>
        </w:rPr>
        <w:t xml:space="preserve">ĐẠI HỌC QUỐC GIA HÀ NỘI            </w:t>
      </w:r>
      <w:r>
        <w:rPr>
          <w:rFonts w:ascii="Times New Roman" w:hAnsi="Times New Roman"/>
          <w:iCs/>
          <w:sz w:val="24"/>
          <w:lang w:val="pt-BR"/>
        </w:rPr>
        <w:t xml:space="preserve">     </w:t>
      </w:r>
      <w:r w:rsidRPr="004C2256">
        <w:rPr>
          <w:rFonts w:ascii="Times New Roman" w:hAnsi="Times New Roman"/>
          <w:iCs/>
          <w:sz w:val="24"/>
          <w:lang w:val="pt-BR"/>
        </w:rPr>
        <w:t>CỘNG HOÀ XÃ HỘI CHỦ NGHĨA VIỆT NAM</w:t>
      </w:r>
    </w:p>
    <w:p w:rsidR="002B41B4" w:rsidRPr="004C2256" w:rsidRDefault="002B41B4" w:rsidP="002B41B4">
      <w:pPr>
        <w:rPr>
          <w:b/>
          <w:bCs/>
          <w:lang w:val="pt-BR"/>
        </w:rPr>
      </w:pPr>
      <w:r w:rsidRPr="004C2256">
        <w:rPr>
          <w:lang w:val="pt-BR"/>
        </w:rPr>
        <w:t xml:space="preserve">                                                                                        </w:t>
      </w:r>
      <w:r w:rsidRPr="004C2256">
        <w:rPr>
          <w:b/>
          <w:bCs/>
          <w:lang w:val="pt-BR"/>
        </w:rPr>
        <w:t>Độc lập - Tự do - Hạnh phúc</w:t>
      </w:r>
    </w:p>
    <w:p w:rsidR="002B41B4" w:rsidRPr="00521CA1" w:rsidRDefault="002B41B4" w:rsidP="002B41B4">
      <w:pPr>
        <w:pStyle w:val="Footer"/>
        <w:tabs>
          <w:tab w:val="clear" w:pos="4320"/>
          <w:tab w:val="clear" w:pos="8640"/>
        </w:tabs>
        <w:rPr>
          <w:color w:val="FF0000"/>
          <w:lang w:val="pt-BR"/>
        </w:rPr>
      </w:pPr>
      <w:r w:rsidRPr="00171E3C">
        <w:rPr>
          <w:noProof/>
        </w:rPr>
        <mc:AlternateContent>
          <mc:Choice Requires="wps">
            <w:drawing>
              <wp:anchor distT="0" distB="0" distL="114300" distR="114300" simplePos="0" relativeHeight="251660288" behindDoc="0" locked="0" layoutInCell="1" allowOverlap="1">
                <wp:simplePos x="0" y="0"/>
                <wp:positionH relativeFrom="column">
                  <wp:posOffset>3384550</wp:posOffset>
                </wp:positionH>
                <wp:positionV relativeFrom="paragraph">
                  <wp:posOffset>34925</wp:posOffset>
                </wp:positionV>
                <wp:extent cx="1799590" cy="0"/>
                <wp:effectExtent l="8255"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A3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2.75pt" to="40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"/>
            </w:pict>
          </mc:Fallback>
        </mc:AlternateContent>
      </w:r>
      <w:r w:rsidRPr="00521CA1">
        <w:rPr>
          <w:lang w:val="pt-BR"/>
        </w:rPr>
        <w:t xml:space="preserve">      </w:t>
      </w:r>
    </w:p>
    <w:p w:rsidR="002B41B4" w:rsidRDefault="002B41B4" w:rsidP="002B41B4">
      <w:pPr>
        <w:jc w:val="center"/>
        <w:rPr>
          <w:b/>
          <w:bCs/>
          <w:lang w:val="pt-BR"/>
        </w:rPr>
      </w:pPr>
      <w:r w:rsidRPr="00521CA1">
        <w:rPr>
          <w:lang w:val="pt-BR"/>
        </w:rPr>
        <w:t xml:space="preserve">         </w:t>
      </w:r>
    </w:p>
    <w:p w:rsidR="002B41B4" w:rsidRDefault="002B41B4" w:rsidP="002B41B4">
      <w:pPr>
        <w:jc w:val="center"/>
        <w:rPr>
          <w:b/>
          <w:bCs/>
          <w:sz w:val="26"/>
          <w:lang w:val="pt-BR"/>
        </w:rPr>
      </w:pPr>
      <w:r w:rsidRPr="00636EF1">
        <w:rPr>
          <w:b/>
          <w:bCs/>
          <w:sz w:val="26"/>
          <w:lang w:val="pt-BR"/>
        </w:rPr>
        <w:t xml:space="preserve">HỢP ĐỒNG THỰC HIỆN </w:t>
      </w:r>
      <w:r>
        <w:rPr>
          <w:b/>
          <w:bCs/>
          <w:sz w:val="26"/>
          <w:lang w:val="pt-BR"/>
        </w:rPr>
        <w:t>NHIỆM VỤ</w:t>
      </w:r>
      <w:r w:rsidRPr="00636EF1">
        <w:rPr>
          <w:b/>
          <w:bCs/>
          <w:sz w:val="26"/>
          <w:lang w:val="pt-BR"/>
        </w:rPr>
        <w:t xml:space="preserve"> KH&amp;CN CẤP ĐHQGHN</w:t>
      </w:r>
    </w:p>
    <w:p w:rsidR="002B41B4" w:rsidRPr="00DC0EE2" w:rsidRDefault="002B41B4" w:rsidP="002B41B4">
      <w:pPr>
        <w:jc w:val="center"/>
        <w:rPr>
          <w:bCs/>
          <w:sz w:val="26"/>
          <w:lang w:val="pt-BR"/>
        </w:rPr>
      </w:pPr>
      <w:r w:rsidRPr="00DC0EE2">
        <w:rPr>
          <w:bCs/>
          <w:sz w:val="26"/>
          <w:lang w:val="pt-BR"/>
        </w:rPr>
        <w:t>Số:................../HĐ-KHCN</w:t>
      </w:r>
    </w:p>
    <w:p w:rsidR="002B41B4" w:rsidRDefault="002B41B4" w:rsidP="002B41B4">
      <w:pPr>
        <w:pStyle w:val="NormalWeb"/>
        <w:spacing w:before="0" w:beforeAutospacing="0" w:after="0" w:afterAutospacing="0"/>
        <w:rPr>
          <w:lang w:val="pt-BR"/>
        </w:rPr>
      </w:pPr>
    </w:p>
    <w:p w:rsidR="002B41B4" w:rsidRPr="00521CA1" w:rsidRDefault="002B41B4" w:rsidP="002B41B4">
      <w:pPr>
        <w:pStyle w:val="NormalWeb"/>
        <w:spacing w:before="0" w:beforeAutospacing="0" w:after="0" w:afterAutospacing="0"/>
        <w:rPr>
          <w:lang w:val="pt-BR"/>
        </w:rPr>
      </w:pPr>
    </w:p>
    <w:p w:rsidR="002B41B4" w:rsidRPr="00DC0EE2" w:rsidRDefault="002B41B4" w:rsidP="002B41B4">
      <w:pPr>
        <w:pStyle w:val="BodyText"/>
        <w:spacing w:before="40" w:after="20"/>
        <w:ind w:firstLine="720"/>
        <w:rPr>
          <w:i w:val="0"/>
          <w:color w:val="auto"/>
          <w:sz w:val="28"/>
          <w:szCs w:val="28"/>
          <w:lang w:val="pt-BR"/>
        </w:rPr>
      </w:pPr>
      <w:r>
        <w:rPr>
          <w:i w:val="0"/>
          <w:color w:val="auto"/>
          <w:sz w:val="28"/>
          <w:szCs w:val="28"/>
          <w:lang w:val="pt-BR"/>
        </w:rPr>
        <w:t>- Căn cứ Luật Khoa học và C</w:t>
      </w:r>
      <w:r w:rsidRPr="00DC0EE2">
        <w:rPr>
          <w:i w:val="0"/>
          <w:color w:val="auto"/>
          <w:sz w:val="28"/>
          <w:szCs w:val="28"/>
          <w:lang w:val="pt-BR"/>
        </w:rPr>
        <w:t>ông nghệ (KH&amp;CN) ngày 18 tháng 6 năm 2013;</w:t>
      </w:r>
    </w:p>
    <w:p w:rsidR="002B41B4" w:rsidRPr="00DC0EE2" w:rsidRDefault="002B41B4" w:rsidP="002B41B4">
      <w:pPr>
        <w:pStyle w:val="BodyText"/>
        <w:spacing w:before="40" w:after="20"/>
        <w:ind w:firstLine="720"/>
        <w:rPr>
          <w:i w:val="0"/>
          <w:color w:val="auto"/>
          <w:sz w:val="28"/>
          <w:szCs w:val="28"/>
          <w:lang w:val="pt-BR"/>
        </w:rPr>
      </w:pPr>
      <w:r w:rsidRPr="00DC0EE2">
        <w:rPr>
          <w:i w:val="0"/>
          <w:color w:val="auto"/>
          <w:sz w:val="28"/>
          <w:szCs w:val="28"/>
          <w:lang w:val="pt-BR"/>
        </w:rPr>
        <w:t>- Căn cứ Thông tư liên tịch số 55/2015/TTLT-BTC-BKHCN ngày 22 tháng 4 năm 2015 của Bộ Tài chính, Bộ Khoa học và Công nghệ hướng dẫn định mức xây dựng, phân bổ dự toán và quyết toán kinh phí đối với nhiệm vụ KH&amp;CN có sử dụng ngân sách Nhà nước;</w:t>
      </w:r>
    </w:p>
    <w:p w:rsidR="002B41B4" w:rsidRPr="00DC0EE2" w:rsidRDefault="002B41B4" w:rsidP="002B41B4">
      <w:pPr>
        <w:pStyle w:val="BodyText"/>
        <w:spacing w:before="40" w:after="20"/>
        <w:ind w:firstLine="720"/>
        <w:rPr>
          <w:i w:val="0"/>
          <w:color w:val="auto"/>
          <w:sz w:val="28"/>
          <w:szCs w:val="28"/>
          <w:lang w:val="pt-BR"/>
        </w:rPr>
      </w:pPr>
      <w:r w:rsidRPr="00DC0EE2">
        <w:rPr>
          <w:i w:val="0"/>
          <w:color w:val="auto"/>
          <w:sz w:val="28"/>
          <w:szCs w:val="28"/>
          <w:lang w:val="pt-BR"/>
        </w:rPr>
        <w:t xml:space="preserve">- Căn cứ Thông tư liên tịch số 27/2015/TTLT-BKHCN-BTC ngày 30 tháng 12 năm 2015 </w:t>
      </w:r>
      <w:r>
        <w:rPr>
          <w:i w:val="0"/>
          <w:color w:val="auto"/>
          <w:sz w:val="28"/>
          <w:szCs w:val="28"/>
          <w:lang w:val="pt-BR"/>
        </w:rPr>
        <w:t xml:space="preserve">của Bộ Khoa học và Công nghệ, Bộ Tài chính </w:t>
      </w:r>
      <w:r w:rsidRPr="00DC0EE2">
        <w:rPr>
          <w:i w:val="0"/>
          <w:color w:val="auto"/>
          <w:sz w:val="28"/>
          <w:szCs w:val="28"/>
          <w:lang w:val="pt-BR"/>
        </w:rPr>
        <w:t>quy định khoán chi thực hiện nhiệm vụ KH&amp;CN sử dụng ngân sách Nhà nước;</w:t>
      </w:r>
    </w:p>
    <w:p w:rsidR="002B41B4" w:rsidRPr="00DC0EE2" w:rsidRDefault="002B41B4" w:rsidP="002B41B4">
      <w:pPr>
        <w:pStyle w:val="BodyText"/>
        <w:spacing w:before="40" w:after="20"/>
        <w:ind w:firstLine="720"/>
        <w:rPr>
          <w:i w:val="0"/>
          <w:color w:val="auto"/>
          <w:sz w:val="28"/>
          <w:szCs w:val="28"/>
          <w:lang w:val="pt-BR"/>
        </w:rPr>
      </w:pPr>
      <w:r w:rsidRPr="00DC0EE2">
        <w:rPr>
          <w:i w:val="0"/>
          <w:color w:val="auto"/>
          <w:sz w:val="28"/>
          <w:szCs w:val="28"/>
          <w:lang w:val="pt-BR"/>
        </w:rPr>
        <w:t xml:space="preserve">- Căn cứ Quyết định số </w:t>
      </w:r>
      <w:r>
        <w:rPr>
          <w:i w:val="0"/>
          <w:color w:val="auto"/>
          <w:sz w:val="28"/>
          <w:szCs w:val="28"/>
          <w:lang w:val="pt-BR"/>
        </w:rPr>
        <w:t>..........</w:t>
      </w:r>
      <w:r w:rsidRPr="00DC0EE2">
        <w:rPr>
          <w:i w:val="0"/>
          <w:color w:val="auto"/>
          <w:sz w:val="28"/>
          <w:szCs w:val="28"/>
          <w:lang w:val="pt-BR"/>
        </w:rPr>
        <w:t xml:space="preserve">/QĐ-ĐHQGHN ngày </w:t>
      </w:r>
      <w:r>
        <w:rPr>
          <w:i w:val="0"/>
          <w:color w:val="auto"/>
          <w:sz w:val="28"/>
          <w:szCs w:val="28"/>
          <w:lang w:val="pt-BR"/>
        </w:rPr>
        <w:t>......</w:t>
      </w:r>
      <w:r w:rsidRPr="00DC0EE2">
        <w:rPr>
          <w:i w:val="0"/>
          <w:color w:val="auto"/>
          <w:sz w:val="28"/>
          <w:szCs w:val="28"/>
          <w:lang w:val="pt-BR"/>
        </w:rPr>
        <w:t xml:space="preserve"> tháng </w:t>
      </w:r>
      <w:r>
        <w:rPr>
          <w:i w:val="0"/>
          <w:color w:val="auto"/>
          <w:sz w:val="28"/>
          <w:szCs w:val="28"/>
          <w:lang w:val="pt-BR"/>
        </w:rPr>
        <w:t>..... năm 20....</w:t>
      </w:r>
      <w:r w:rsidRPr="00DC0EE2">
        <w:rPr>
          <w:i w:val="0"/>
          <w:color w:val="auto"/>
          <w:sz w:val="28"/>
          <w:szCs w:val="28"/>
          <w:lang w:val="pt-BR"/>
        </w:rPr>
        <w:t xml:space="preserve"> của Giám đốc Đại học Quốc gia Hà Nội (ĐHQGHN) về việc ban hành Quy định quản lý </w:t>
      </w:r>
      <w:r>
        <w:rPr>
          <w:i w:val="0"/>
          <w:color w:val="auto"/>
          <w:sz w:val="28"/>
          <w:szCs w:val="28"/>
          <w:lang w:val="pt-BR"/>
        </w:rPr>
        <w:t>nhiệm vụ KH&amp;CN cấp</w:t>
      </w:r>
      <w:r w:rsidRPr="00DC0EE2">
        <w:rPr>
          <w:i w:val="0"/>
          <w:color w:val="auto"/>
          <w:sz w:val="28"/>
          <w:szCs w:val="28"/>
          <w:lang w:val="pt-BR"/>
        </w:rPr>
        <w:t xml:space="preserve"> ĐHQGHN;</w:t>
      </w:r>
    </w:p>
    <w:p w:rsidR="002B41B4" w:rsidRPr="00DC0EE2" w:rsidRDefault="002B41B4" w:rsidP="002B41B4">
      <w:pPr>
        <w:pStyle w:val="BodyText"/>
        <w:spacing w:before="40" w:after="20"/>
        <w:ind w:firstLine="720"/>
        <w:rPr>
          <w:i w:val="0"/>
          <w:color w:val="auto"/>
          <w:sz w:val="28"/>
          <w:szCs w:val="28"/>
          <w:lang w:val="pt-BR"/>
        </w:rPr>
      </w:pPr>
      <w:r w:rsidRPr="00DC0EE2">
        <w:rPr>
          <w:i w:val="0"/>
          <w:color w:val="auto"/>
          <w:sz w:val="28"/>
          <w:szCs w:val="28"/>
          <w:lang w:val="pt-BR"/>
        </w:rPr>
        <w:t xml:space="preserve">- Căn cứ Quyết định số …..…/QĐ-ĐHQGHN ngày ....... tháng …… năm </w:t>
      </w:r>
      <w:r>
        <w:rPr>
          <w:i w:val="0"/>
          <w:color w:val="auto"/>
          <w:sz w:val="28"/>
          <w:szCs w:val="28"/>
          <w:lang w:val="pt-BR"/>
        </w:rPr>
        <w:t>.....</w:t>
      </w:r>
      <w:r w:rsidRPr="00DC0EE2">
        <w:rPr>
          <w:i w:val="0"/>
          <w:color w:val="auto"/>
          <w:sz w:val="28"/>
          <w:szCs w:val="28"/>
          <w:lang w:val="pt-BR"/>
        </w:rPr>
        <w:t xml:space="preserve"> của Giám đốc ĐHQGHN về việc phê duyệt </w:t>
      </w:r>
      <w:r>
        <w:rPr>
          <w:i w:val="0"/>
          <w:color w:val="auto"/>
          <w:sz w:val="28"/>
          <w:szCs w:val="28"/>
          <w:lang w:val="pt-BR"/>
        </w:rPr>
        <w:t>nhiệm vụ</w:t>
      </w:r>
      <w:r w:rsidRPr="00DC0EE2">
        <w:rPr>
          <w:i w:val="0"/>
          <w:color w:val="auto"/>
          <w:sz w:val="28"/>
          <w:szCs w:val="28"/>
          <w:lang w:val="pt-BR"/>
        </w:rPr>
        <w:t xml:space="preserve"> KH&amp;CN và bổ nhiệm chủ nhiệm </w:t>
      </w:r>
      <w:r>
        <w:rPr>
          <w:i w:val="0"/>
          <w:color w:val="auto"/>
          <w:sz w:val="28"/>
          <w:szCs w:val="28"/>
          <w:lang w:val="pt-BR"/>
        </w:rPr>
        <w:t>nhiệm vụ</w:t>
      </w:r>
      <w:r w:rsidRPr="00DC0EE2">
        <w:rPr>
          <w:i w:val="0"/>
          <w:color w:val="auto"/>
          <w:sz w:val="28"/>
          <w:szCs w:val="28"/>
          <w:lang w:val="pt-BR"/>
        </w:rPr>
        <w:t xml:space="preserve"> KH&amp;CN cấp ĐHQGHN năm </w:t>
      </w:r>
      <w:r>
        <w:rPr>
          <w:i w:val="0"/>
          <w:color w:val="auto"/>
          <w:sz w:val="28"/>
          <w:szCs w:val="28"/>
          <w:lang w:val="pt-BR"/>
        </w:rPr>
        <w:t>.......</w:t>
      </w:r>
    </w:p>
    <w:p w:rsidR="002B41B4" w:rsidRPr="00DC0EE2" w:rsidRDefault="002B41B4" w:rsidP="002B41B4">
      <w:pPr>
        <w:pStyle w:val="BodyText"/>
        <w:spacing w:before="40" w:after="20"/>
        <w:ind w:firstLine="720"/>
        <w:rPr>
          <w:i w:val="0"/>
          <w:color w:val="auto"/>
          <w:sz w:val="28"/>
          <w:szCs w:val="28"/>
          <w:lang w:val="pt-BR"/>
        </w:rPr>
      </w:pPr>
      <w:r w:rsidRPr="00DC0EE2">
        <w:rPr>
          <w:i w:val="0"/>
          <w:color w:val="auto"/>
          <w:sz w:val="28"/>
          <w:szCs w:val="28"/>
          <w:lang w:val="pt-BR"/>
        </w:rPr>
        <w:t xml:space="preserve"> </w:t>
      </w:r>
    </w:p>
    <w:p w:rsidR="002B41B4" w:rsidRPr="00DC0EE2" w:rsidRDefault="002B41B4" w:rsidP="002B41B4">
      <w:pPr>
        <w:pStyle w:val="BodyText"/>
        <w:spacing w:before="40" w:after="20"/>
        <w:ind w:firstLine="720"/>
        <w:rPr>
          <w:b/>
          <w:bCs/>
          <w:i w:val="0"/>
          <w:iCs w:val="0"/>
          <w:color w:val="auto"/>
          <w:sz w:val="28"/>
          <w:szCs w:val="28"/>
        </w:rPr>
      </w:pPr>
      <w:r w:rsidRPr="00DC0EE2">
        <w:rPr>
          <w:b/>
          <w:bCs/>
          <w:i w:val="0"/>
          <w:iCs w:val="0"/>
          <w:color w:val="auto"/>
          <w:sz w:val="28"/>
          <w:szCs w:val="28"/>
        </w:rPr>
        <w:t xml:space="preserve">Chúng tôi gồm:       </w:t>
      </w:r>
    </w:p>
    <w:p w:rsidR="002B41B4" w:rsidRPr="00DC0EE2" w:rsidRDefault="002B41B4" w:rsidP="002B41B4">
      <w:pPr>
        <w:pStyle w:val="BodyText"/>
        <w:spacing w:before="40" w:after="20"/>
        <w:ind w:firstLine="426"/>
        <w:rPr>
          <w:i w:val="0"/>
          <w:iCs w:val="0"/>
          <w:color w:val="auto"/>
          <w:sz w:val="28"/>
          <w:szCs w:val="28"/>
        </w:rPr>
      </w:pPr>
      <w:r w:rsidRPr="00DC0EE2">
        <w:rPr>
          <w:b/>
          <w:bCs/>
          <w:i w:val="0"/>
          <w:iCs w:val="0"/>
          <w:color w:val="auto"/>
          <w:sz w:val="28"/>
          <w:szCs w:val="28"/>
        </w:rPr>
        <w:t>Bên giao (Bên A): Đại học Quốc gia Hà Nội</w:t>
      </w:r>
    </w:p>
    <w:p w:rsidR="002B41B4" w:rsidRPr="00DC0EE2" w:rsidRDefault="002B41B4" w:rsidP="002B41B4">
      <w:pPr>
        <w:pStyle w:val="ListParagraph"/>
        <w:spacing w:before="40" w:after="20"/>
        <w:ind w:left="0" w:firstLine="426"/>
        <w:jc w:val="both"/>
        <w:rPr>
          <w:sz w:val="28"/>
          <w:szCs w:val="28"/>
        </w:rPr>
      </w:pPr>
      <w:r w:rsidRPr="00DC0EE2">
        <w:rPr>
          <w:sz w:val="28"/>
          <w:szCs w:val="28"/>
        </w:rPr>
        <w:t xml:space="preserve">Đại diện: </w:t>
      </w:r>
    </w:p>
    <w:p w:rsidR="002B41B4" w:rsidRPr="00DC0EE2" w:rsidRDefault="002B41B4" w:rsidP="002B41B4">
      <w:pPr>
        <w:pStyle w:val="ListParagraph"/>
        <w:spacing w:before="40" w:after="20"/>
        <w:ind w:left="0" w:firstLine="426"/>
        <w:jc w:val="both"/>
        <w:rPr>
          <w:sz w:val="28"/>
          <w:szCs w:val="28"/>
        </w:rPr>
      </w:pPr>
      <w:r w:rsidRPr="00DC0EE2">
        <w:rPr>
          <w:sz w:val="28"/>
          <w:szCs w:val="28"/>
        </w:rPr>
        <w:t xml:space="preserve">Chức vụ: Trưởng Ban Khoa học - Công nghệ, ĐHQGHN </w:t>
      </w:r>
      <w:r w:rsidRPr="00DC0EE2">
        <w:rPr>
          <w:sz w:val="28"/>
          <w:szCs w:val="28"/>
        </w:rPr>
        <w:tab/>
      </w:r>
      <w:r w:rsidRPr="00DC0EE2">
        <w:rPr>
          <w:sz w:val="28"/>
          <w:szCs w:val="28"/>
        </w:rPr>
        <w:tab/>
      </w:r>
    </w:p>
    <w:p w:rsidR="002B41B4" w:rsidRPr="00DC0EE2" w:rsidRDefault="002B41B4" w:rsidP="002B41B4">
      <w:pPr>
        <w:pStyle w:val="BodyText"/>
        <w:spacing w:before="40" w:after="20"/>
        <w:ind w:firstLine="426"/>
        <w:rPr>
          <w:b/>
          <w:bCs/>
          <w:i w:val="0"/>
          <w:iCs w:val="0"/>
          <w:color w:val="auto"/>
          <w:sz w:val="28"/>
          <w:szCs w:val="28"/>
        </w:rPr>
      </w:pPr>
      <w:r w:rsidRPr="00DC0EE2">
        <w:rPr>
          <w:b/>
          <w:bCs/>
          <w:i w:val="0"/>
          <w:iCs w:val="0"/>
          <w:color w:val="auto"/>
          <w:sz w:val="28"/>
          <w:szCs w:val="28"/>
        </w:rPr>
        <w:t xml:space="preserve">Bên nhận (Bên B): Đơn vị chủ trì và chủ nhiệm </w:t>
      </w:r>
      <w:r>
        <w:rPr>
          <w:b/>
          <w:bCs/>
          <w:i w:val="0"/>
          <w:iCs w:val="0"/>
          <w:color w:val="auto"/>
          <w:sz w:val="28"/>
          <w:szCs w:val="28"/>
        </w:rPr>
        <w:t>nhiệm vụ</w:t>
      </w:r>
    </w:p>
    <w:p w:rsidR="002B41B4" w:rsidRPr="00DC0EE2" w:rsidRDefault="002B41B4" w:rsidP="002B41B4">
      <w:pPr>
        <w:pStyle w:val="ListParagraph"/>
        <w:spacing w:before="40" w:after="20"/>
        <w:ind w:left="0" w:firstLine="426"/>
        <w:jc w:val="both"/>
        <w:rPr>
          <w:color w:val="000000"/>
          <w:sz w:val="28"/>
          <w:szCs w:val="28"/>
        </w:rPr>
      </w:pPr>
      <w:r w:rsidRPr="00DC0EE2">
        <w:rPr>
          <w:color w:val="000000"/>
          <w:sz w:val="28"/>
          <w:szCs w:val="28"/>
        </w:rPr>
        <w:t xml:space="preserve">1. Đơn vị chủ trì: </w:t>
      </w:r>
    </w:p>
    <w:p w:rsidR="002B41B4" w:rsidRPr="00DC0EE2" w:rsidRDefault="002B41B4" w:rsidP="002B41B4">
      <w:pPr>
        <w:pStyle w:val="BodyText"/>
        <w:spacing w:before="40" w:after="20"/>
        <w:ind w:firstLine="426"/>
        <w:rPr>
          <w:i w:val="0"/>
          <w:color w:val="000000"/>
          <w:sz w:val="28"/>
          <w:szCs w:val="28"/>
        </w:rPr>
      </w:pPr>
      <w:r w:rsidRPr="00DC0EE2">
        <w:rPr>
          <w:i w:val="0"/>
          <w:color w:val="000000"/>
          <w:sz w:val="28"/>
          <w:szCs w:val="28"/>
        </w:rPr>
        <w:t xml:space="preserve">Đại diện: </w:t>
      </w:r>
    </w:p>
    <w:p w:rsidR="002B41B4" w:rsidRPr="00DC0EE2" w:rsidRDefault="002B41B4" w:rsidP="002B41B4">
      <w:pPr>
        <w:pStyle w:val="BodyText"/>
        <w:spacing w:before="40" w:after="20"/>
        <w:ind w:firstLine="426"/>
        <w:rPr>
          <w:b/>
          <w:bCs/>
          <w:i w:val="0"/>
          <w:iCs w:val="0"/>
          <w:color w:val="000000"/>
          <w:sz w:val="28"/>
          <w:szCs w:val="28"/>
        </w:rPr>
      </w:pPr>
      <w:r w:rsidRPr="00DC0EE2">
        <w:rPr>
          <w:i w:val="0"/>
          <w:color w:val="000000"/>
          <w:sz w:val="28"/>
          <w:szCs w:val="28"/>
        </w:rPr>
        <w:t>Chức vụ:</w:t>
      </w:r>
      <w:r w:rsidRPr="00DC0EE2">
        <w:rPr>
          <w:color w:val="000000"/>
          <w:sz w:val="28"/>
          <w:szCs w:val="28"/>
        </w:rPr>
        <w:t xml:space="preserve"> </w:t>
      </w:r>
      <w:r w:rsidRPr="00DC0EE2">
        <w:rPr>
          <w:b/>
          <w:bCs/>
          <w:i w:val="0"/>
          <w:iCs w:val="0"/>
          <w:color w:val="000000"/>
          <w:sz w:val="28"/>
          <w:szCs w:val="28"/>
        </w:rPr>
        <w:t xml:space="preserve"> </w:t>
      </w:r>
    </w:p>
    <w:p w:rsidR="002B41B4" w:rsidRPr="00DC0EE2" w:rsidRDefault="002B41B4" w:rsidP="002B41B4">
      <w:pPr>
        <w:pStyle w:val="ListParagraph"/>
        <w:spacing w:before="40" w:after="20"/>
        <w:ind w:left="0" w:firstLine="426"/>
        <w:jc w:val="both"/>
        <w:rPr>
          <w:sz w:val="28"/>
          <w:szCs w:val="28"/>
        </w:rPr>
      </w:pPr>
      <w:r w:rsidRPr="00DC0EE2">
        <w:rPr>
          <w:sz w:val="28"/>
          <w:szCs w:val="28"/>
        </w:rPr>
        <w:t xml:space="preserve">Số tài khoản: </w:t>
      </w:r>
    </w:p>
    <w:p w:rsidR="002B41B4" w:rsidRPr="00DC0EE2" w:rsidRDefault="002B41B4" w:rsidP="002B41B4">
      <w:pPr>
        <w:pStyle w:val="ListParagraph"/>
        <w:spacing w:before="40" w:after="20"/>
        <w:ind w:left="0" w:firstLine="426"/>
        <w:jc w:val="both"/>
        <w:rPr>
          <w:sz w:val="28"/>
          <w:szCs w:val="28"/>
        </w:rPr>
      </w:pPr>
      <w:r w:rsidRPr="00DC0EE2">
        <w:rPr>
          <w:sz w:val="28"/>
          <w:szCs w:val="28"/>
        </w:rPr>
        <w:t xml:space="preserve">Tại kho bạc: </w:t>
      </w:r>
    </w:p>
    <w:p w:rsidR="002B41B4" w:rsidRPr="00655056" w:rsidRDefault="002B41B4" w:rsidP="002B41B4">
      <w:pPr>
        <w:pStyle w:val="BodyText"/>
        <w:spacing w:before="40" w:after="20"/>
        <w:ind w:firstLine="426"/>
        <w:rPr>
          <w:i w:val="0"/>
          <w:color w:val="000000"/>
          <w:sz w:val="28"/>
          <w:szCs w:val="28"/>
        </w:rPr>
      </w:pPr>
      <w:r w:rsidRPr="00655056">
        <w:rPr>
          <w:i w:val="0"/>
          <w:color w:val="000000"/>
          <w:sz w:val="28"/>
          <w:szCs w:val="28"/>
        </w:rPr>
        <w:lastRenderedPageBreak/>
        <w:t>2. Chủ nhiệm nhiệm vụ KH&amp;CN mã số…….</w:t>
      </w:r>
    </w:p>
    <w:p w:rsidR="002B41B4" w:rsidRPr="00DC0EE2" w:rsidRDefault="002B41B4" w:rsidP="002B41B4">
      <w:pPr>
        <w:pStyle w:val="ListParagraph"/>
        <w:spacing w:before="40" w:after="20"/>
        <w:ind w:left="0" w:firstLine="426"/>
        <w:jc w:val="both"/>
        <w:rPr>
          <w:color w:val="000000"/>
          <w:sz w:val="28"/>
          <w:szCs w:val="28"/>
        </w:rPr>
      </w:pPr>
      <w:r w:rsidRPr="00DC0EE2">
        <w:rPr>
          <w:color w:val="000000"/>
          <w:sz w:val="28"/>
          <w:szCs w:val="28"/>
        </w:rPr>
        <w:t xml:space="preserve">Họ và tên: </w:t>
      </w:r>
    </w:p>
    <w:p w:rsidR="002B41B4" w:rsidRPr="00DC0EE2" w:rsidRDefault="002B41B4" w:rsidP="002B41B4">
      <w:pPr>
        <w:pStyle w:val="ListParagraph"/>
        <w:spacing w:before="40" w:after="20"/>
        <w:ind w:left="0" w:firstLine="426"/>
        <w:jc w:val="both"/>
        <w:rPr>
          <w:color w:val="000000"/>
          <w:sz w:val="28"/>
          <w:szCs w:val="28"/>
        </w:rPr>
      </w:pPr>
      <w:r w:rsidRPr="00DC0EE2">
        <w:rPr>
          <w:color w:val="000000"/>
          <w:sz w:val="28"/>
          <w:szCs w:val="28"/>
        </w:rPr>
        <w:t xml:space="preserve">Đơn vị công tác: </w:t>
      </w:r>
    </w:p>
    <w:p w:rsidR="002B41B4" w:rsidRPr="00DC0EE2" w:rsidRDefault="002B41B4" w:rsidP="002B41B4">
      <w:pPr>
        <w:pStyle w:val="ListParagraph"/>
        <w:spacing w:before="40" w:after="20"/>
        <w:ind w:left="0" w:firstLine="426"/>
        <w:jc w:val="both"/>
        <w:rPr>
          <w:sz w:val="28"/>
          <w:szCs w:val="28"/>
        </w:rPr>
      </w:pPr>
      <w:r w:rsidRPr="00DC0EE2">
        <w:rPr>
          <w:sz w:val="28"/>
          <w:szCs w:val="28"/>
        </w:rPr>
        <w:t xml:space="preserve">Điện thoại: </w:t>
      </w:r>
    </w:p>
    <w:p w:rsidR="002B41B4" w:rsidRPr="00DC0EE2" w:rsidRDefault="002B41B4" w:rsidP="002B41B4">
      <w:pPr>
        <w:pStyle w:val="ListParagraph"/>
        <w:spacing w:before="40" w:after="20"/>
        <w:ind w:left="0" w:firstLine="426"/>
        <w:jc w:val="both"/>
        <w:rPr>
          <w:sz w:val="28"/>
          <w:szCs w:val="28"/>
        </w:rPr>
      </w:pPr>
      <w:r w:rsidRPr="00DC0EE2">
        <w:rPr>
          <w:sz w:val="28"/>
          <w:szCs w:val="28"/>
        </w:rPr>
        <w:t>Số chứng minh thư nhân dân/CCCD: ……………</w:t>
      </w:r>
      <w:proofErr w:type="gramStart"/>
      <w:r w:rsidRPr="00DC0EE2">
        <w:rPr>
          <w:sz w:val="28"/>
          <w:szCs w:val="28"/>
        </w:rPr>
        <w:t>…..</w:t>
      </w:r>
      <w:proofErr w:type="gramEnd"/>
    </w:p>
    <w:p w:rsidR="002B41B4" w:rsidRPr="00DC0EE2" w:rsidRDefault="002B41B4" w:rsidP="002B41B4">
      <w:pPr>
        <w:pStyle w:val="ListParagraph"/>
        <w:spacing w:before="40" w:after="20"/>
        <w:ind w:left="0" w:firstLine="426"/>
        <w:jc w:val="both"/>
        <w:rPr>
          <w:sz w:val="28"/>
          <w:szCs w:val="28"/>
        </w:rPr>
      </w:pPr>
      <w:r w:rsidRPr="00DC0EE2">
        <w:rPr>
          <w:sz w:val="28"/>
          <w:szCs w:val="28"/>
        </w:rPr>
        <w:t>Ngày cấp…………</w:t>
      </w:r>
      <w:proofErr w:type="gramStart"/>
      <w:r w:rsidRPr="00DC0EE2">
        <w:rPr>
          <w:sz w:val="28"/>
          <w:szCs w:val="28"/>
        </w:rPr>
        <w:t>…..</w:t>
      </w:r>
      <w:proofErr w:type="gramEnd"/>
      <w:r w:rsidRPr="00DC0EE2">
        <w:rPr>
          <w:sz w:val="28"/>
          <w:szCs w:val="28"/>
        </w:rPr>
        <w:t>Nơi cấp……………………….</w:t>
      </w:r>
    </w:p>
    <w:p w:rsidR="002B41B4" w:rsidRPr="00DC0EE2" w:rsidRDefault="002B41B4" w:rsidP="002B41B4">
      <w:pPr>
        <w:pStyle w:val="ListParagraph"/>
        <w:spacing w:line="276" w:lineRule="auto"/>
        <w:ind w:left="0" w:firstLine="426"/>
        <w:jc w:val="both"/>
        <w:rPr>
          <w:sz w:val="28"/>
          <w:szCs w:val="28"/>
        </w:rPr>
      </w:pPr>
    </w:p>
    <w:p w:rsidR="002B41B4" w:rsidRPr="00DC0EE2" w:rsidRDefault="002B41B4" w:rsidP="002B41B4">
      <w:pPr>
        <w:pStyle w:val="BodyText"/>
        <w:spacing w:before="60" w:after="60"/>
        <w:ind w:firstLine="426"/>
        <w:rPr>
          <w:b/>
          <w:bCs/>
          <w:i w:val="0"/>
          <w:iCs w:val="0"/>
          <w:color w:val="auto"/>
          <w:sz w:val="28"/>
          <w:szCs w:val="28"/>
        </w:rPr>
      </w:pPr>
      <w:r w:rsidRPr="00DC0EE2">
        <w:rPr>
          <w:b/>
          <w:bCs/>
          <w:i w:val="0"/>
          <w:iCs w:val="0"/>
          <w:color w:val="auto"/>
          <w:sz w:val="28"/>
          <w:szCs w:val="28"/>
        </w:rPr>
        <w:t>Hai bên thoả thuận kí kết hợp đồng nghiên cứu khoa học với những điều khoản sau:</w:t>
      </w:r>
    </w:p>
    <w:p w:rsidR="002B41B4" w:rsidRPr="00DC0EE2" w:rsidRDefault="002B41B4" w:rsidP="002B41B4">
      <w:pPr>
        <w:pStyle w:val="BodyText"/>
        <w:spacing w:before="60" w:after="60"/>
        <w:ind w:firstLine="426"/>
        <w:rPr>
          <w:b/>
          <w:i w:val="0"/>
          <w:iCs w:val="0"/>
          <w:color w:val="auto"/>
          <w:sz w:val="28"/>
          <w:szCs w:val="28"/>
        </w:rPr>
      </w:pPr>
      <w:r w:rsidRPr="00DC0EE2">
        <w:rPr>
          <w:b/>
          <w:bCs/>
          <w:i w:val="0"/>
          <w:iCs w:val="0"/>
          <w:color w:val="auto"/>
          <w:sz w:val="28"/>
          <w:szCs w:val="28"/>
        </w:rPr>
        <w:t>Điều 1:</w:t>
      </w:r>
      <w:r w:rsidRPr="00DC0EE2">
        <w:rPr>
          <w:b/>
          <w:i w:val="0"/>
          <w:iCs w:val="0"/>
          <w:color w:val="auto"/>
          <w:sz w:val="28"/>
          <w:szCs w:val="28"/>
        </w:rPr>
        <w:t xml:space="preserve"> Bên B cam kết thực hiện </w:t>
      </w:r>
      <w:r>
        <w:rPr>
          <w:b/>
          <w:i w:val="0"/>
          <w:iCs w:val="0"/>
          <w:color w:val="auto"/>
          <w:sz w:val="28"/>
          <w:szCs w:val="28"/>
        </w:rPr>
        <w:t>nhiệm vụ</w:t>
      </w:r>
      <w:r w:rsidRPr="00DC0EE2">
        <w:rPr>
          <w:b/>
          <w:i w:val="0"/>
          <w:iCs w:val="0"/>
          <w:color w:val="auto"/>
          <w:sz w:val="28"/>
          <w:szCs w:val="28"/>
        </w:rPr>
        <w:t xml:space="preserve"> KH&amp;CN cấp ĐHQGHN </w:t>
      </w:r>
    </w:p>
    <w:p w:rsidR="002B41B4" w:rsidRPr="00DC0EE2" w:rsidRDefault="002B41B4" w:rsidP="002B41B4">
      <w:pPr>
        <w:pStyle w:val="ListParagraph"/>
        <w:spacing w:line="276" w:lineRule="auto"/>
        <w:ind w:left="0" w:firstLine="426"/>
        <w:jc w:val="both"/>
        <w:rPr>
          <w:sz w:val="28"/>
          <w:szCs w:val="28"/>
        </w:rPr>
      </w:pPr>
      <w:r w:rsidRPr="00DC0EE2">
        <w:rPr>
          <w:sz w:val="28"/>
          <w:szCs w:val="28"/>
        </w:rPr>
        <w:t xml:space="preserve">Tên </w:t>
      </w:r>
      <w:r>
        <w:rPr>
          <w:sz w:val="28"/>
          <w:szCs w:val="28"/>
        </w:rPr>
        <w:t>nhiệm vụ</w:t>
      </w:r>
      <w:r w:rsidRPr="00DC0EE2">
        <w:rPr>
          <w:sz w:val="28"/>
          <w:szCs w:val="28"/>
        </w:rPr>
        <w:t xml:space="preserve">: </w:t>
      </w:r>
    </w:p>
    <w:p w:rsidR="002B41B4" w:rsidRPr="00DC0EE2" w:rsidRDefault="002B41B4" w:rsidP="002B41B4">
      <w:pPr>
        <w:pStyle w:val="ListParagraph"/>
        <w:spacing w:line="276" w:lineRule="auto"/>
        <w:ind w:left="0" w:firstLine="426"/>
        <w:jc w:val="both"/>
        <w:rPr>
          <w:sz w:val="28"/>
          <w:szCs w:val="28"/>
        </w:rPr>
      </w:pPr>
      <w:r w:rsidRPr="00DC0EE2">
        <w:rPr>
          <w:sz w:val="28"/>
          <w:szCs w:val="28"/>
        </w:rPr>
        <w:t xml:space="preserve">Mã số: </w:t>
      </w:r>
    </w:p>
    <w:p w:rsidR="002B41B4" w:rsidRPr="00DC0EE2" w:rsidRDefault="002B41B4" w:rsidP="002B41B4">
      <w:pPr>
        <w:spacing w:before="20"/>
        <w:ind w:firstLine="426"/>
        <w:jc w:val="both"/>
        <w:rPr>
          <w:sz w:val="28"/>
          <w:szCs w:val="28"/>
          <w:lang w:val="nl-NL"/>
        </w:rPr>
      </w:pPr>
      <w:r w:rsidRPr="00DC0EE2">
        <w:rPr>
          <w:sz w:val="28"/>
          <w:szCs w:val="28"/>
          <w:lang w:val="nl-NL"/>
        </w:rPr>
        <w:t xml:space="preserve">Thuyết minh </w:t>
      </w:r>
      <w:r>
        <w:rPr>
          <w:sz w:val="28"/>
          <w:szCs w:val="28"/>
          <w:lang w:val="nl-NL"/>
        </w:rPr>
        <w:t>nhiệm vụ</w:t>
      </w:r>
      <w:r w:rsidRPr="00DC0EE2">
        <w:rPr>
          <w:sz w:val="28"/>
          <w:szCs w:val="28"/>
          <w:lang w:val="vi-VN"/>
        </w:rPr>
        <w:t xml:space="preserve"> đã được cấp có thẩm quyền phê duyệt</w:t>
      </w:r>
      <w:r w:rsidRPr="00DC0EE2">
        <w:rPr>
          <w:sz w:val="28"/>
          <w:szCs w:val="28"/>
        </w:rPr>
        <w:t xml:space="preserve"> </w:t>
      </w:r>
      <w:r w:rsidRPr="00DC0EE2">
        <w:rPr>
          <w:sz w:val="28"/>
          <w:szCs w:val="28"/>
          <w:lang w:val="nl-NL"/>
        </w:rPr>
        <w:t>là bộ phận</w:t>
      </w:r>
      <w:r w:rsidRPr="00DC0EE2">
        <w:rPr>
          <w:sz w:val="28"/>
          <w:szCs w:val="28"/>
          <w:lang w:val="vi-VN"/>
        </w:rPr>
        <w:t xml:space="preserve"> không tách rời</w:t>
      </w:r>
      <w:r w:rsidRPr="00DC0EE2">
        <w:rPr>
          <w:sz w:val="28"/>
          <w:szCs w:val="28"/>
          <w:lang w:val="nl-NL"/>
        </w:rPr>
        <w:t xml:space="preserve"> của </w:t>
      </w:r>
      <w:r w:rsidRPr="00DC0EE2">
        <w:rPr>
          <w:sz w:val="28"/>
          <w:szCs w:val="28"/>
          <w:lang w:val="vi-VN"/>
        </w:rPr>
        <w:t>H</w:t>
      </w:r>
      <w:r w:rsidRPr="00DC0EE2">
        <w:rPr>
          <w:sz w:val="28"/>
          <w:szCs w:val="28"/>
          <w:lang w:val="nl-NL"/>
        </w:rPr>
        <w:t>ợp đồng.</w:t>
      </w:r>
    </w:p>
    <w:p w:rsidR="002B41B4" w:rsidRPr="00DC0EE2" w:rsidRDefault="002B41B4" w:rsidP="002B41B4">
      <w:pPr>
        <w:pStyle w:val="BodyText"/>
        <w:spacing w:before="60" w:after="60"/>
        <w:ind w:firstLine="426"/>
        <w:rPr>
          <w:b/>
          <w:i w:val="0"/>
          <w:iCs w:val="0"/>
          <w:color w:val="auto"/>
          <w:sz w:val="28"/>
          <w:szCs w:val="28"/>
        </w:rPr>
      </w:pPr>
      <w:r w:rsidRPr="00DC0EE2">
        <w:rPr>
          <w:b/>
          <w:bCs/>
          <w:i w:val="0"/>
          <w:iCs w:val="0"/>
          <w:color w:val="auto"/>
          <w:sz w:val="28"/>
          <w:szCs w:val="28"/>
        </w:rPr>
        <w:t>Điều 2:</w:t>
      </w:r>
      <w:r w:rsidRPr="00DC0EE2">
        <w:rPr>
          <w:b/>
          <w:i w:val="0"/>
          <w:iCs w:val="0"/>
          <w:color w:val="auto"/>
          <w:sz w:val="28"/>
          <w:szCs w:val="28"/>
        </w:rPr>
        <w:t xml:space="preserve"> Kinh phí và thời gian thực hiện </w:t>
      </w:r>
      <w:r>
        <w:rPr>
          <w:b/>
          <w:i w:val="0"/>
          <w:iCs w:val="0"/>
          <w:color w:val="auto"/>
          <w:sz w:val="28"/>
          <w:szCs w:val="28"/>
        </w:rPr>
        <w:t>nhiệm vụ</w:t>
      </w:r>
    </w:p>
    <w:p w:rsidR="002B41B4" w:rsidRPr="00DC0EE2" w:rsidRDefault="002B41B4" w:rsidP="002B41B4">
      <w:pPr>
        <w:pStyle w:val="ListParagraph"/>
        <w:spacing w:line="276" w:lineRule="auto"/>
        <w:ind w:left="0" w:firstLine="426"/>
        <w:jc w:val="both"/>
        <w:rPr>
          <w:sz w:val="28"/>
          <w:szCs w:val="28"/>
        </w:rPr>
      </w:pPr>
      <w:r>
        <w:rPr>
          <w:sz w:val="28"/>
          <w:szCs w:val="28"/>
        </w:rPr>
        <w:t xml:space="preserve">- </w:t>
      </w:r>
      <w:r w:rsidRPr="00DC0EE2">
        <w:rPr>
          <w:sz w:val="28"/>
          <w:szCs w:val="28"/>
        </w:rPr>
        <w:t xml:space="preserve">Thời gian thực hiện </w:t>
      </w:r>
      <w:r>
        <w:rPr>
          <w:sz w:val="28"/>
          <w:szCs w:val="28"/>
        </w:rPr>
        <w:t>nhiệm vụ</w:t>
      </w:r>
      <w:proofErr w:type="gramStart"/>
      <w:r w:rsidRPr="00DC0EE2">
        <w:rPr>
          <w:sz w:val="28"/>
          <w:szCs w:val="28"/>
        </w:rPr>
        <w:t xml:space="preserve">: </w:t>
      </w:r>
      <w:r>
        <w:rPr>
          <w:sz w:val="28"/>
          <w:szCs w:val="28"/>
        </w:rPr>
        <w:t>.</w:t>
      </w:r>
      <w:proofErr w:type="gramEnd"/>
      <w:r w:rsidRPr="00DC0EE2">
        <w:rPr>
          <w:sz w:val="28"/>
          <w:szCs w:val="28"/>
        </w:rPr>
        <w:t>….. tháng kể từ ngày ………</w:t>
      </w:r>
      <w:proofErr w:type="gramStart"/>
      <w:r w:rsidRPr="00DC0EE2">
        <w:rPr>
          <w:sz w:val="28"/>
          <w:szCs w:val="28"/>
        </w:rPr>
        <w:t>/</w:t>
      </w:r>
      <w:r>
        <w:rPr>
          <w:sz w:val="28"/>
          <w:szCs w:val="28"/>
        </w:rPr>
        <w:t>..</w:t>
      </w:r>
      <w:proofErr w:type="gramEnd"/>
      <w:r w:rsidRPr="00DC0EE2">
        <w:rPr>
          <w:sz w:val="28"/>
          <w:szCs w:val="28"/>
        </w:rPr>
        <w:t>…….</w:t>
      </w:r>
    </w:p>
    <w:p w:rsidR="002B41B4" w:rsidRDefault="002B41B4" w:rsidP="002B41B4">
      <w:pPr>
        <w:pStyle w:val="ListParagraph"/>
        <w:spacing w:line="276" w:lineRule="auto"/>
        <w:ind w:left="0" w:firstLine="426"/>
        <w:jc w:val="both"/>
        <w:rPr>
          <w:sz w:val="28"/>
          <w:szCs w:val="28"/>
        </w:rPr>
      </w:pPr>
      <w:r>
        <w:rPr>
          <w:sz w:val="28"/>
          <w:szCs w:val="28"/>
        </w:rPr>
        <w:t xml:space="preserve">- </w:t>
      </w:r>
      <w:r w:rsidRPr="00DC0EE2">
        <w:rPr>
          <w:sz w:val="28"/>
          <w:szCs w:val="28"/>
        </w:rPr>
        <w:t xml:space="preserve">Tổng kinh phí được duyệt: ……………… đồng </w:t>
      </w:r>
      <w:r>
        <w:rPr>
          <w:sz w:val="28"/>
          <w:szCs w:val="28"/>
        </w:rPr>
        <w:t xml:space="preserve">(bằng </w:t>
      </w:r>
      <w:proofErr w:type="gramStart"/>
      <w:r>
        <w:rPr>
          <w:sz w:val="28"/>
          <w:szCs w:val="28"/>
        </w:rPr>
        <w:t>chữ:…</w:t>
      </w:r>
      <w:proofErr w:type="gramEnd"/>
      <w:r>
        <w:rPr>
          <w:sz w:val="28"/>
          <w:szCs w:val="28"/>
        </w:rPr>
        <w:t xml:space="preserve">…..), </w:t>
      </w:r>
      <w:r w:rsidRPr="00DC0EE2">
        <w:rPr>
          <w:sz w:val="28"/>
          <w:szCs w:val="28"/>
        </w:rPr>
        <w:t>trong đó:</w:t>
      </w:r>
    </w:p>
    <w:p w:rsidR="002B41B4" w:rsidRPr="00655056" w:rsidRDefault="002B41B4" w:rsidP="002B41B4">
      <w:pPr>
        <w:pStyle w:val="ListParagraph"/>
        <w:spacing w:line="276" w:lineRule="auto"/>
        <w:ind w:left="0" w:firstLine="426"/>
        <w:jc w:val="both"/>
        <w:rPr>
          <w:i/>
          <w:sz w:val="28"/>
          <w:szCs w:val="28"/>
        </w:rPr>
      </w:pPr>
      <w:r w:rsidRPr="00655056">
        <w:rPr>
          <w:i/>
          <w:sz w:val="28"/>
          <w:szCs w:val="28"/>
        </w:rPr>
        <w:t xml:space="preserve">+ Kinh phí khoán: </w:t>
      </w:r>
    </w:p>
    <w:p w:rsidR="002B41B4" w:rsidRPr="00655056" w:rsidRDefault="002B41B4" w:rsidP="002B41B4">
      <w:pPr>
        <w:pStyle w:val="ListParagraph"/>
        <w:spacing w:line="276" w:lineRule="auto"/>
        <w:ind w:left="0" w:firstLine="426"/>
        <w:jc w:val="both"/>
        <w:rPr>
          <w:i/>
          <w:sz w:val="28"/>
          <w:szCs w:val="28"/>
        </w:rPr>
      </w:pPr>
      <w:r w:rsidRPr="00655056">
        <w:rPr>
          <w:i/>
          <w:sz w:val="28"/>
          <w:szCs w:val="28"/>
        </w:rPr>
        <w:t xml:space="preserve">+ Kinh phí không giao khoán: </w:t>
      </w:r>
    </w:p>
    <w:p w:rsidR="002B41B4" w:rsidRDefault="002B41B4" w:rsidP="002B41B4">
      <w:pPr>
        <w:pStyle w:val="ListParagraph"/>
        <w:spacing w:line="276" w:lineRule="auto"/>
        <w:ind w:left="0" w:firstLine="426"/>
        <w:jc w:val="both"/>
        <w:rPr>
          <w:sz w:val="28"/>
          <w:szCs w:val="28"/>
        </w:rPr>
      </w:pPr>
      <w:r w:rsidRPr="00DC0EE2">
        <w:rPr>
          <w:sz w:val="28"/>
          <w:szCs w:val="28"/>
        </w:rPr>
        <w:t xml:space="preserve">- Kinh phí năm </w:t>
      </w:r>
      <w:r>
        <w:rPr>
          <w:sz w:val="28"/>
          <w:szCs w:val="28"/>
        </w:rPr>
        <w:t>…</w:t>
      </w:r>
      <w:r w:rsidRPr="00DC0EE2">
        <w:rPr>
          <w:sz w:val="28"/>
          <w:szCs w:val="28"/>
        </w:rPr>
        <w:t>….: ………………. đồng</w:t>
      </w:r>
      <w:r>
        <w:rPr>
          <w:sz w:val="28"/>
          <w:szCs w:val="28"/>
        </w:rPr>
        <w:t xml:space="preserve"> (bằng </w:t>
      </w:r>
      <w:proofErr w:type="gramStart"/>
      <w:r>
        <w:rPr>
          <w:sz w:val="28"/>
          <w:szCs w:val="28"/>
        </w:rPr>
        <w:t>chữ:…</w:t>
      </w:r>
      <w:proofErr w:type="gramEnd"/>
      <w:r>
        <w:rPr>
          <w:sz w:val="28"/>
          <w:szCs w:val="28"/>
        </w:rPr>
        <w:t xml:space="preserve">…….), trong đó: </w:t>
      </w:r>
    </w:p>
    <w:p w:rsidR="002B41B4" w:rsidRPr="00B3349A" w:rsidRDefault="002B41B4" w:rsidP="002B41B4">
      <w:pPr>
        <w:pStyle w:val="ListParagraph"/>
        <w:spacing w:line="276" w:lineRule="auto"/>
        <w:ind w:left="0" w:firstLine="426"/>
        <w:jc w:val="both"/>
        <w:rPr>
          <w:i/>
          <w:sz w:val="28"/>
          <w:szCs w:val="28"/>
        </w:rPr>
      </w:pPr>
      <w:r w:rsidRPr="00B3349A">
        <w:rPr>
          <w:i/>
          <w:sz w:val="28"/>
          <w:szCs w:val="28"/>
        </w:rPr>
        <w:t xml:space="preserve">+ Kinh phí khoán: </w:t>
      </w:r>
    </w:p>
    <w:p w:rsidR="002B41B4" w:rsidRPr="00B3349A" w:rsidRDefault="002B41B4" w:rsidP="002B41B4">
      <w:pPr>
        <w:pStyle w:val="ListParagraph"/>
        <w:spacing w:line="276" w:lineRule="auto"/>
        <w:ind w:left="0" w:firstLine="426"/>
        <w:jc w:val="both"/>
        <w:rPr>
          <w:i/>
          <w:sz w:val="28"/>
          <w:szCs w:val="28"/>
        </w:rPr>
      </w:pPr>
      <w:r w:rsidRPr="00B3349A">
        <w:rPr>
          <w:i/>
          <w:sz w:val="28"/>
          <w:szCs w:val="28"/>
        </w:rPr>
        <w:t xml:space="preserve">+ Kinh phí không giao khoán: </w:t>
      </w:r>
    </w:p>
    <w:p w:rsidR="002B41B4" w:rsidRDefault="002B41B4" w:rsidP="002B41B4">
      <w:pPr>
        <w:pStyle w:val="ListParagraph"/>
        <w:spacing w:line="276" w:lineRule="auto"/>
        <w:ind w:left="0" w:firstLine="426"/>
        <w:jc w:val="both"/>
        <w:rPr>
          <w:sz w:val="28"/>
          <w:szCs w:val="28"/>
        </w:rPr>
      </w:pPr>
      <w:r w:rsidRPr="00DC0EE2">
        <w:rPr>
          <w:sz w:val="28"/>
          <w:szCs w:val="28"/>
        </w:rPr>
        <w:t xml:space="preserve">- Kinh phí năm </w:t>
      </w:r>
      <w:r>
        <w:rPr>
          <w:sz w:val="28"/>
          <w:szCs w:val="28"/>
        </w:rPr>
        <w:t>…</w:t>
      </w:r>
      <w:r w:rsidRPr="00DC0EE2">
        <w:rPr>
          <w:sz w:val="28"/>
          <w:szCs w:val="28"/>
        </w:rPr>
        <w:t>….: ………………. đồng</w:t>
      </w:r>
      <w:r>
        <w:rPr>
          <w:sz w:val="28"/>
          <w:szCs w:val="28"/>
        </w:rPr>
        <w:t xml:space="preserve"> (bằng </w:t>
      </w:r>
      <w:proofErr w:type="gramStart"/>
      <w:r>
        <w:rPr>
          <w:sz w:val="28"/>
          <w:szCs w:val="28"/>
        </w:rPr>
        <w:t>chữ:…</w:t>
      </w:r>
      <w:proofErr w:type="gramEnd"/>
      <w:r>
        <w:rPr>
          <w:sz w:val="28"/>
          <w:szCs w:val="28"/>
        </w:rPr>
        <w:t xml:space="preserve">…….), trong đó: </w:t>
      </w:r>
    </w:p>
    <w:p w:rsidR="002B41B4" w:rsidRPr="00B3349A" w:rsidRDefault="002B41B4" w:rsidP="002B41B4">
      <w:pPr>
        <w:pStyle w:val="ListParagraph"/>
        <w:spacing w:line="276" w:lineRule="auto"/>
        <w:ind w:left="0" w:firstLine="426"/>
        <w:jc w:val="both"/>
        <w:rPr>
          <w:i/>
          <w:sz w:val="28"/>
          <w:szCs w:val="28"/>
        </w:rPr>
      </w:pPr>
      <w:r w:rsidRPr="00B3349A">
        <w:rPr>
          <w:i/>
          <w:sz w:val="28"/>
          <w:szCs w:val="28"/>
        </w:rPr>
        <w:t xml:space="preserve">+ Kinh phí khoán: </w:t>
      </w:r>
    </w:p>
    <w:p w:rsidR="002B41B4" w:rsidRPr="00B3349A" w:rsidRDefault="002B41B4" w:rsidP="002B41B4">
      <w:pPr>
        <w:pStyle w:val="ListParagraph"/>
        <w:spacing w:line="276" w:lineRule="auto"/>
        <w:ind w:left="0" w:firstLine="426"/>
        <w:jc w:val="both"/>
        <w:rPr>
          <w:i/>
          <w:sz w:val="28"/>
          <w:szCs w:val="28"/>
        </w:rPr>
      </w:pPr>
      <w:r w:rsidRPr="00B3349A">
        <w:rPr>
          <w:i/>
          <w:sz w:val="28"/>
          <w:szCs w:val="28"/>
        </w:rPr>
        <w:t xml:space="preserve">+ Kinh phí không giao khoán: </w:t>
      </w:r>
    </w:p>
    <w:p w:rsidR="002B41B4" w:rsidRPr="00DC0EE2" w:rsidRDefault="002B41B4" w:rsidP="002B41B4">
      <w:pPr>
        <w:pStyle w:val="ListParagraph"/>
        <w:spacing w:line="276" w:lineRule="auto"/>
        <w:ind w:left="0" w:firstLine="426"/>
        <w:jc w:val="both"/>
        <w:rPr>
          <w:sz w:val="28"/>
          <w:szCs w:val="28"/>
        </w:rPr>
      </w:pPr>
      <w:r w:rsidRPr="00DC0EE2">
        <w:rPr>
          <w:sz w:val="28"/>
          <w:szCs w:val="28"/>
        </w:rPr>
        <w:t xml:space="preserve">Kinh phí này bao gồm những khoản đóng góp nghĩa vụ theo qui định hiện hành của Nhà nước. Số kinh phí này Chủ nhiệm </w:t>
      </w:r>
      <w:r>
        <w:rPr>
          <w:sz w:val="28"/>
          <w:szCs w:val="28"/>
        </w:rPr>
        <w:t>nhiệm vụ</w:t>
      </w:r>
      <w:r w:rsidRPr="00DC0EE2">
        <w:rPr>
          <w:sz w:val="28"/>
          <w:szCs w:val="28"/>
        </w:rPr>
        <w:t xml:space="preserve"> sẽ nhận tại </w:t>
      </w:r>
      <w:r>
        <w:rPr>
          <w:sz w:val="28"/>
          <w:szCs w:val="28"/>
        </w:rPr>
        <w:t>bộ phận quản lý tài chính</w:t>
      </w:r>
      <w:r w:rsidRPr="00DC0EE2">
        <w:rPr>
          <w:sz w:val="28"/>
          <w:szCs w:val="28"/>
        </w:rPr>
        <w:t>, &lt;tên đơn vị&gt;.</w:t>
      </w:r>
    </w:p>
    <w:p w:rsidR="002B41B4" w:rsidRPr="00DC0EE2" w:rsidRDefault="002B41B4" w:rsidP="002B41B4">
      <w:pPr>
        <w:pStyle w:val="BodyText"/>
        <w:spacing w:before="60" w:after="60"/>
        <w:ind w:firstLine="426"/>
        <w:rPr>
          <w:b/>
          <w:i w:val="0"/>
          <w:iCs w:val="0"/>
          <w:color w:val="auto"/>
          <w:sz w:val="28"/>
          <w:szCs w:val="28"/>
        </w:rPr>
      </w:pPr>
      <w:r w:rsidRPr="00DC0EE2">
        <w:rPr>
          <w:b/>
          <w:bCs/>
          <w:i w:val="0"/>
          <w:iCs w:val="0"/>
          <w:color w:val="auto"/>
          <w:sz w:val="28"/>
          <w:szCs w:val="28"/>
        </w:rPr>
        <w:t>Điều 3:</w:t>
      </w:r>
      <w:r w:rsidRPr="00DC0EE2">
        <w:rPr>
          <w:b/>
          <w:i w:val="0"/>
          <w:iCs w:val="0"/>
          <w:color w:val="auto"/>
          <w:sz w:val="28"/>
          <w:szCs w:val="28"/>
        </w:rPr>
        <w:t xml:space="preserve"> Trách nhiệm của bên B</w:t>
      </w:r>
    </w:p>
    <w:p w:rsidR="002B41B4" w:rsidRPr="00DC0EE2" w:rsidRDefault="002B41B4" w:rsidP="002B41B4">
      <w:pPr>
        <w:pStyle w:val="ListParagraph"/>
        <w:spacing w:line="276" w:lineRule="auto"/>
        <w:ind w:left="0" w:firstLine="426"/>
        <w:jc w:val="both"/>
        <w:rPr>
          <w:sz w:val="28"/>
          <w:szCs w:val="28"/>
        </w:rPr>
      </w:pPr>
      <w:r w:rsidRPr="00DC0EE2">
        <w:rPr>
          <w:sz w:val="28"/>
          <w:szCs w:val="28"/>
        </w:rPr>
        <w:t xml:space="preserve">1. Tổ chức thực hiện </w:t>
      </w:r>
      <w:r>
        <w:rPr>
          <w:sz w:val="28"/>
          <w:szCs w:val="28"/>
        </w:rPr>
        <w:t>nhiệm vụ</w:t>
      </w:r>
      <w:r w:rsidRPr="00DC0EE2">
        <w:rPr>
          <w:sz w:val="28"/>
          <w:szCs w:val="28"/>
        </w:rPr>
        <w:t xml:space="preserve"> và chịu trách nhiệm về tính trung thực, giá trị khoa học, kết quả và hiệu quả thực hiện nhiệm vụ theo hồ sơ thuyết minh </w:t>
      </w:r>
      <w:r>
        <w:rPr>
          <w:sz w:val="28"/>
          <w:szCs w:val="28"/>
        </w:rPr>
        <w:t>nhiệm vụ</w:t>
      </w:r>
      <w:r w:rsidRPr="00DC0EE2">
        <w:rPr>
          <w:sz w:val="28"/>
          <w:szCs w:val="28"/>
        </w:rPr>
        <w:t xml:space="preserve"> được phê duyệt. Kiến nghị các điều chỉnh khi cần thiết đảm bảo đúng các Quy định hiện hành. Thực hiện báo cáo định kỳ, báo cáo đột xuất khi có yêu cầu của Bên A về tiến độ triển khai, sử dụng kinh phí và báo cáo kết quả thực hiện của </w:t>
      </w:r>
      <w:r>
        <w:rPr>
          <w:sz w:val="28"/>
          <w:szCs w:val="28"/>
        </w:rPr>
        <w:t>nhiệm vụ</w:t>
      </w:r>
      <w:r w:rsidRPr="00DC0EE2">
        <w:rPr>
          <w:sz w:val="28"/>
          <w:szCs w:val="28"/>
        </w:rPr>
        <w:t xml:space="preserve"> theo Quy định.  </w:t>
      </w:r>
    </w:p>
    <w:p w:rsidR="002B41B4" w:rsidRDefault="002B41B4" w:rsidP="002B41B4">
      <w:pPr>
        <w:pStyle w:val="ListParagraph"/>
        <w:spacing w:line="276" w:lineRule="auto"/>
        <w:ind w:left="0" w:firstLine="426"/>
        <w:jc w:val="both"/>
        <w:rPr>
          <w:sz w:val="28"/>
          <w:szCs w:val="28"/>
        </w:rPr>
      </w:pPr>
      <w:r w:rsidRPr="00DC0EE2">
        <w:rPr>
          <w:sz w:val="28"/>
          <w:szCs w:val="28"/>
        </w:rPr>
        <w:t xml:space="preserve">2. Thực hiện đúng nội dung nghiên cứu, tiến độ và kết quả của </w:t>
      </w:r>
      <w:r>
        <w:rPr>
          <w:sz w:val="28"/>
          <w:szCs w:val="28"/>
        </w:rPr>
        <w:t>nhiệm vụ</w:t>
      </w:r>
      <w:r w:rsidRPr="00DC0EE2">
        <w:rPr>
          <w:sz w:val="28"/>
          <w:szCs w:val="28"/>
        </w:rPr>
        <w:t xml:space="preserve"> theo Thuyết minh </w:t>
      </w:r>
      <w:r>
        <w:rPr>
          <w:sz w:val="28"/>
          <w:szCs w:val="28"/>
        </w:rPr>
        <w:t>nhiệm vụ</w:t>
      </w:r>
      <w:r w:rsidRPr="00DC0EE2">
        <w:rPr>
          <w:sz w:val="28"/>
          <w:szCs w:val="28"/>
        </w:rPr>
        <w:t xml:space="preserve"> đã được phê duyệt và theo các Quy định hiện hành, trong đó: </w:t>
      </w:r>
    </w:p>
    <w:p w:rsidR="002B41B4" w:rsidRDefault="002B41B4" w:rsidP="002B41B4">
      <w:pPr>
        <w:pStyle w:val="ListParagraph"/>
        <w:spacing w:line="276" w:lineRule="auto"/>
        <w:ind w:left="0" w:firstLine="426"/>
        <w:jc w:val="both"/>
        <w:rPr>
          <w:i/>
          <w:sz w:val="28"/>
          <w:szCs w:val="28"/>
        </w:rPr>
      </w:pPr>
      <w:r w:rsidRPr="00212E1D">
        <w:rPr>
          <w:i/>
          <w:sz w:val="28"/>
          <w:szCs w:val="28"/>
        </w:rPr>
        <w:t>a) Hàng hóa, thiết bị, nguyên vật liệu, dây chuyền công nghệ, giống cây trồng, giống vật nuôi</w:t>
      </w: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713"/>
        <w:gridCol w:w="855"/>
        <w:gridCol w:w="1569"/>
        <w:gridCol w:w="1577"/>
        <w:gridCol w:w="1559"/>
      </w:tblGrid>
      <w:tr w:rsidR="002B41B4" w:rsidRPr="00CA1834" w:rsidTr="00BB574C">
        <w:tblPrEx>
          <w:tblCellMar>
            <w:top w:w="0" w:type="dxa"/>
            <w:bottom w:w="0" w:type="dxa"/>
          </w:tblCellMar>
        </w:tblPrEx>
        <w:trPr>
          <w:cantSplit/>
        </w:trPr>
        <w:tc>
          <w:tcPr>
            <w:tcW w:w="668" w:type="dxa"/>
            <w:vMerge w:val="restart"/>
            <w:tcBorders>
              <w:top w:val="single" w:sz="6" w:space="0" w:color="auto"/>
              <w:right w:val="single" w:sz="6" w:space="0" w:color="auto"/>
            </w:tcBorders>
            <w:vAlign w:val="center"/>
          </w:tcPr>
          <w:p w:rsidR="002B41B4" w:rsidRPr="00CA1834" w:rsidRDefault="002B41B4" w:rsidP="00BB574C">
            <w:r w:rsidRPr="00CA1834">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rsidR="002B41B4" w:rsidRPr="00CA1834" w:rsidRDefault="002B41B4" w:rsidP="00BB574C">
            <w:pPr>
              <w:jc w:val="center"/>
              <w:rPr>
                <w:lang w:val="pt-BR"/>
              </w:rPr>
            </w:pPr>
            <w:r>
              <w:rPr>
                <w:b/>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rsidR="002B41B4" w:rsidRPr="00CA1834" w:rsidRDefault="002B41B4" w:rsidP="00BB574C">
            <w:pPr>
              <w:jc w:val="center"/>
              <w:rPr>
                <w:b/>
              </w:rPr>
            </w:pPr>
            <w:r>
              <w:rPr>
                <w:b/>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rsidR="002B41B4" w:rsidRPr="00CA1834" w:rsidRDefault="002B41B4" w:rsidP="00BB574C">
            <w:pPr>
              <w:jc w:val="center"/>
              <w:rPr>
                <w:b/>
              </w:rPr>
            </w:pPr>
            <w:r>
              <w:rPr>
                <w:b/>
              </w:rPr>
              <w:t>Mức chất lượng</w:t>
            </w:r>
          </w:p>
        </w:tc>
        <w:tc>
          <w:tcPr>
            <w:tcW w:w="1559" w:type="dxa"/>
            <w:vMerge w:val="restart"/>
            <w:tcBorders>
              <w:top w:val="single" w:sz="6" w:space="0" w:color="auto"/>
              <w:left w:val="single" w:sz="6" w:space="0" w:color="auto"/>
            </w:tcBorders>
            <w:vAlign w:val="center"/>
          </w:tcPr>
          <w:p w:rsidR="002B41B4" w:rsidRPr="00CA1834" w:rsidRDefault="002B41B4" w:rsidP="00BB574C">
            <w:pPr>
              <w:jc w:val="center"/>
              <w:rPr>
                <w:b/>
                <w:lang w:val="pt-BR"/>
              </w:rPr>
            </w:pPr>
            <w:r>
              <w:rPr>
                <w:b/>
                <w:lang w:val="pt-BR"/>
              </w:rPr>
              <w:t>Dự kiến số lượng/quy mô sản phẩm tạo ra</w:t>
            </w:r>
            <w:r w:rsidRPr="00CA1834">
              <w:rPr>
                <w:b/>
                <w:lang w:val="pt-BR"/>
              </w:rPr>
              <w:t xml:space="preserve"> </w:t>
            </w:r>
          </w:p>
        </w:tc>
      </w:tr>
      <w:tr w:rsidR="002B41B4" w:rsidRPr="00CA1834" w:rsidTr="00BB574C">
        <w:tblPrEx>
          <w:tblCellMar>
            <w:top w:w="0" w:type="dxa"/>
            <w:bottom w:w="0" w:type="dxa"/>
          </w:tblCellMar>
        </w:tblPrEx>
        <w:trPr>
          <w:cantSplit/>
        </w:trPr>
        <w:tc>
          <w:tcPr>
            <w:tcW w:w="668" w:type="dxa"/>
            <w:vMerge/>
            <w:tcBorders>
              <w:right w:val="single" w:sz="6" w:space="0" w:color="auto"/>
            </w:tcBorders>
            <w:vAlign w:val="center"/>
          </w:tcPr>
          <w:p w:rsidR="002B41B4" w:rsidRPr="00CA1834" w:rsidRDefault="002B41B4" w:rsidP="00BB574C">
            <w:pPr>
              <w:rPr>
                <w:lang w:val="pt-BR"/>
              </w:rPr>
            </w:pPr>
          </w:p>
        </w:tc>
        <w:tc>
          <w:tcPr>
            <w:tcW w:w="2948" w:type="dxa"/>
            <w:vMerge/>
            <w:tcBorders>
              <w:left w:val="single" w:sz="6" w:space="0" w:color="auto"/>
              <w:right w:val="single" w:sz="6" w:space="0" w:color="auto"/>
            </w:tcBorders>
            <w:vAlign w:val="center"/>
          </w:tcPr>
          <w:p w:rsidR="002B41B4" w:rsidRPr="00CA1834" w:rsidRDefault="002B41B4" w:rsidP="00BB574C">
            <w:pPr>
              <w:jc w:val="center"/>
              <w:rPr>
                <w:lang w:val="pt-BR"/>
              </w:rPr>
            </w:pPr>
          </w:p>
        </w:tc>
        <w:tc>
          <w:tcPr>
            <w:tcW w:w="713" w:type="dxa"/>
            <w:vMerge/>
            <w:tcBorders>
              <w:left w:val="single" w:sz="6" w:space="0" w:color="auto"/>
              <w:right w:val="single" w:sz="6" w:space="0" w:color="auto"/>
            </w:tcBorders>
            <w:vAlign w:val="center"/>
          </w:tcPr>
          <w:p w:rsidR="002B41B4" w:rsidRPr="00CA1834" w:rsidRDefault="002B41B4" w:rsidP="00BB574C">
            <w:pPr>
              <w:jc w:val="center"/>
              <w:rPr>
                <w:lang w:val="pt-BR"/>
              </w:rPr>
            </w:pPr>
          </w:p>
        </w:tc>
        <w:tc>
          <w:tcPr>
            <w:tcW w:w="855" w:type="dxa"/>
            <w:vMerge w:val="restart"/>
            <w:tcBorders>
              <w:top w:val="single" w:sz="6" w:space="0" w:color="auto"/>
              <w:left w:val="single" w:sz="6" w:space="0" w:color="auto"/>
              <w:right w:val="single" w:sz="6" w:space="0" w:color="auto"/>
            </w:tcBorders>
            <w:vAlign w:val="center"/>
          </w:tcPr>
          <w:p w:rsidR="002B41B4" w:rsidRPr="00CA1834" w:rsidRDefault="002B41B4" w:rsidP="00BB574C">
            <w:pPr>
              <w:jc w:val="center"/>
            </w:pPr>
            <w:r>
              <w:rPr>
                <w:b/>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rsidR="002B41B4" w:rsidRPr="00CA1834" w:rsidRDefault="002B41B4" w:rsidP="00BB574C">
            <w:pPr>
              <w:jc w:val="center"/>
              <w:rPr>
                <w:b/>
              </w:rPr>
            </w:pPr>
            <w:r>
              <w:rPr>
                <w:b/>
              </w:rPr>
              <w:t>Mẫu tương tự</w:t>
            </w:r>
            <w:r w:rsidRPr="00CA1834">
              <w:rPr>
                <w:b/>
              </w:rPr>
              <w:t xml:space="preserve"> </w:t>
            </w:r>
          </w:p>
          <w:p w:rsidR="002B41B4" w:rsidRPr="00CA1834" w:rsidRDefault="002B41B4" w:rsidP="00BB574C">
            <w:r w:rsidRPr="00CA1834">
              <w:t xml:space="preserve">(theo </w:t>
            </w:r>
            <w:r>
              <w:t>các tiêu chuẩn mới nhất</w:t>
            </w:r>
            <w:r w:rsidRPr="00CA1834">
              <w:t>)</w:t>
            </w:r>
          </w:p>
        </w:tc>
        <w:tc>
          <w:tcPr>
            <w:tcW w:w="1559" w:type="dxa"/>
            <w:vMerge/>
            <w:tcBorders>
              <w:left w:val="single" w:sz="6" w:space="0" w:color="auto"/>
            </w:tcBorders>
            <w:vAlign w:val="center"/>
          </w:tcPr>
          <w:p w:rsidR="002B41B4" w:rsidRPr="00CA1834" w:rsidRDefault="002B41B4" w:rsidP="00BB574C">
            <w:pPr>
              <w:jc w:val="center"/>
            </w:pPr>
          </w:p>
        </w:tc>
      </w:tr>
      <w:tr w:rsidR="002B41B4" w:rsidRPr="00CA1834" w:rsidTr="00BB574C">
        <w:tblPrEx>
          <w:tblCellMar>
            <w:top w:w="0" w:type="dxa"/>
            <w:bottom w:w="0" w:type="dxa"/>
          </w:tblCellMar>
        </w:tblPrEx>
        <w:trPr>
          <w:cantSplit/>
        </w:trPr>
        <w:tc>
          <w:tcPr>
            <w:tcW w:w="668" w:type="dxa"/>
            <w:vMerge/>
            <w:tcBorders>
              <w:bottom w:val="single" w:sz="6" w:space="0" w:color="auto"/>
              <w:right w:val="single" w:sz="6" w:space="0" w:color="auto"/>
            </w:tcBorders>
            <w:vAlign w:val="center"/>
          </w:tcPr>
          <w:p w:rsidR="002B41B4" w:rsidRPr="00CA1834" w:rsidRDefault="002B41B4" w:rsidP="00BB574C"/>
        </w:tc>
        <w:tc>
          <w:tcPr>
            <w:tcW w:w="2948" w:type="dxa"/>
            <w:vMerge/>
            <w:tcBorders>
              <w:left w:val="single" w:sz="6" w:space="0" w:color="auto"/>
              <w:bottom w:val="single" w:sz="6" w:space="0" w:color="auto"/>
              <w:right w:val="single" w:sz="6" w:space="0" w:color="auto"/>
            </w:tcBorders>
            <w:vAlign w:val="center"/>
          </w:tcPr>
          <w:p w:rsidR="002B41B4" w:rsidRPr="00CA1834" w:rsidRDefault="002B41B4" w:rsidP="00BB574C"/>
        </w:tc>
        <w:tc>
          <w:tcPr>
            <w:tcW w:w="713" w:type="dxa"/>
            <w:vMerge/>
            <w:tcBorders>
              <w:left w:val="single" w:sz="6" w:space="0" w:color="auto"/>
              <w:bottom w:val="single" w:sz="6" w:space="0" w:color="auto"/>
              <w:right w:val="single" w:sz="6" w:space="0" w:color="auto"/>
            </w:tcBorders>
            <w:vAlign w:val="center"/>
          </w:tcPr>
          <w:p w:rsidR="002B41B4" w:rsidRPr="00CA1834" w:rsidRDefault="002B41B4" w:rsidP="00BB574C">
            <w:pPr>
              <w:jc w:val="center"/>
            </w:pPr>
          </w:p>
        </w:tc>
        <w:tc>
          <w:tcPr>
            <w:tcW w:w="855" w:type="dxa"/>
            <w:vMerge/>
            <w:tcBorders>
              <w:left w:val="single" w:sz="6" w:space="0" w:color="auto"/>
              <w:bottom w:val="single" w:sz="6" w:space="0" w:color="auto"/>
              <w:right w:val="single" w:sz="6" w:space="0" w:color="auto"/>
            </w:tcBorders>
            <w:vAlign w:val="center"/>
          </w:tcPr>
          <w:p w:rsidR="002B41B4" w:rsidRPr="00CA1834" w:rsidRDefault="002B41B4" w:rsidP="00BB574C">
            <w:pPr>
              <w:jc w:val="center"/>
            </w:pPr>
          </w:p>
        </w:tc>
        <w:tc>
          <w:tcPr>
            <w:tcW w:w="1569" w:type="dxa"/>
            <w:tcBorders>
              <w:top w:val="nil"/>
              <w:left w:val="single" w:sz="6" w:space="0" w:color="auto"/>
              <w:bottom w:val="single" w:sz="6" w:space="0" w:color="auto"/>
              <w:right w:val="single" w:sz="6" w:space="0" w:color="auto"/>
            </w:tcBorders>
            <w:vAlign w:val="center"/>
          </w:tcPr>
          <w:p w:rsidR="002B41B4" w:rsidRPr="00CA1834" w:rsidRDefault="002B41B4" w:rsidP="00BB574C">
            <w:pPr>
              <w:jc w:val="center"/>
              <w:rPr>
                <w:b/>
              </w:rPr>
            </w:pPr>
            <w:r w:rsidRPr="00CA1834">
              <w:rPr>
                <w:b/>
              </w:rPr>
              <w:t xml:space="preserve">Trong </w:t>
            </w:r>
            <w:r>
              <w:rPr>
                <w:b/>
              </w:rPr>
              <w:t>nước</w:t>
            </w:r>
          </w:p>
        </w:tc>
        <w:tc>
          <w:tcPr>
            <w:tcW w:w="1577" w:type="dxa"/>
            <w:tcBorders>
              <w:top w:val="nil"/>
              <w:left w:val="single" w:sz="6" w:space="0" w:color="auto"/>
              <w:bottom w:val="single" w:sz="6" w:space="0" w:color="auto"/>
              <w:right w:val="single" w:sz="6" w:space="0" w:color="auto"/>
            </w:tcBorders>
            <w:vAlign w:val="center"/>
          </w:tcPr>
          <w:p w:rsidR="002B41B4" w:rsidRPr="00CA1834" w:rsidRDefault="002B41B4" w:rsidP="00BB574C">
            <w:pPr>
              <w:jc w:val="center"/>
              <w:rPr>
                <w:b/>
              </w:rPr>
            </w:pPr>
            <w:r w:rsidRPr="00CA1834">
              <w:rPr>
                <w:b/>
              </w:rPr>
              <w:t>Th</w:t>
            </w:r>
            <w:r>
              <w:rPr>
                <w:b/>
              </w:rPr>
              <w:t>ế giới</w:t>
            </w:r>
          </w:p>
        </w:tc>
        <w:tc>
          <w:tcPr>
            <w:tcW w:w="1559" w:type="dxa"/>
            <w:vMerge/>
            <w:tcBorders>
              <w:left w:val="single" w:sz="6" w:space="0" w:color="auto"/>
              <w:bottom w:val="single" w:sz="6" w:space="0" w:color="auto"/>
            </w:tcBorders>
            <w:vAlign w:val="center"/>
          </w:tcPr>
          <w:p w:rsidR="002B41B4" w:rsidRPr="00CA1834" w:rsidRDefault="002B41B4" w:rsidP="00BB574C">
            <w:pPr>
              <w:jc w:val="center"/>
            </w:pPr>
          </w:p>
        </w:tc>
      </w:tr>
      <w:tr w:rsidR="002B41B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B41B4" w:rsidRPr="002E634F" w:rsidRDefault="002B41B4" w:rsidP="00BB574C">
            <w:pPr>
              <w:jc w:val="center"/>
            </w:pPr>
            <w:r w:rsidRPr="002E634F">
              <w:t>1</w:t>
            </w:r>
          </w:p>
        </w:tc>
        <w:tc>
          <w:tcPr>
            <w:tcW w:w="2948"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i/>
              </w:rPr>
            </w:pPr>
          </w:p>
        </w:tc>
        <w:tc>
          <w:tcPr>
            <w:tcW w:w="713"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i/>
              </w:rPr>
            </w:pPr>
          </w:p>
        </w:tc>
        <w:tc>
          <w:tcPr>
            <w:tcW w:w="855"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i/>
              </w:rPr>
            </w:pPr>
          </w:p>
        </w:tc>
        <w:tc>
          <w:tcPr>
            <w:tcW w:w="1569"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i/>
              </w:rPr>
            </w:pPr>
          </w:p>
        </w:tc>
        <w:tc>
          <w:tcPr>
            <w:tcW w:w="1577"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i/>
              </w:rPr>
            </w:pPr>
          </w:p>
        </w:tc>
        <w:tc>
          <w:tcPr>
            <w:tcW w:w="1559" w:type="dxa"/>
            <w:tcBorders>
              <w:top w:val="single" w:sz="6" w:space="0" w:color="auto"/>
              <w:left w:val="single" w:sz="6" w:space="0" w:color="auto"/>
              <w:bottom w:val="single" w:sz="6" w:space="0" w:color="auto"/>
            </w:tcBorders>
          </w:tcPr>
          <w:p w:rsidR="002B41B4" w:rsidRPr="00CA1834" w:rsidRDefault="002B41B4" w:rsidP="00BB574C">
            <w:pPr>
              <w:jc w:val="center"/>
              <w:rPr>
                <w:i/>
              </w:rPr>
            </w:pPr>
          </w:p>
        </w:tc>
      </w:tr>
      <w:tr w:rsidR="002B41B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B41B4" w:rsidRPr="002E634F" w:rsidRDefault="002B41B4" w:rsidP="00BB574C">
            <w:pPr>
              <w:jc w:val="center"/>
            </w:pPr>
            <w:r w:rsidRPr="002E634F">
              <w:t>2</w:t>
            </w:r>
          </w:p>
        </w:tc>
        <w:tc>
          <w:tcPr>
            <w:tcW w:w="2948"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rPr>
                <w:b/>
                <w:i/>
              </w:rPr>
            </w:pPr>
          </w:p>
        </w:tc>
        <w:tc>
          <w:tcPr>
            <w:tcW w:w="713"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b/>
                <w:i/>
              </w:rPr>
            </w:pPr>
          </w:p>
        </w:tc>
        <w:tc>
          <w:tcPr>
            <w:tcW w:w="855"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b/>
                <w:i/>
              </w:rPr>
            </w:pPr>
          </w:p>
        </w:tc>
        <w:tc>
          <w:tcPr>
            <w:tcW w:w="1569"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b/>
                <w:i/>
              </w:rPr>
            </w:pPr>
          </w:p>
        </w:tc>
        <w:tc>
          <w:tcPr>
            <w:tcW w:w="1577"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jc w:val="center"/>
              <w:rPr>
                <w:b/>
                <w:i/>
              </w:rPr>
            </w:pPr>
          </w:p>
        </w:tc>
        <w:tc>
          <w:tcPr>
            <w:tcW w:w="1559" w:type="dxa"/>
            <w:tcBorders>
              <w:top w:val="single" w:sz="6" w:space="0" w:color="auto"/>
              <w:left w:val="single" w:sz="6" w:space="0" w:color="auto"/>
              <w:bottom w:val="single" w:sz="6" w:space="0" w:color="auto"/>
            </w:tcBorders>
          </w:tcPr>
          <w:p w:rsidR="002B41B4" w:rsidRPr="00CA1834" w:rsidRDefault="002B41B4" w:rsidP="00BB574C">
            <w:pPr>
              <w:jc w:val="center"/>
              <w:rPr>
                <w:b/>
                <w:i/>
              </w:rPr>
            </w:pPr>
          </w:p>
        </w:tc>
      </w:tr>
      <w:tr w:rsidR="002B41B4" w:rsidRPr="00CA1834" w:rsidTr="00BB574C">
        <w:tblPrEx>
          <w:tblCellMar>
            <w:top w:w="0" w:type="dxa"/>
            <w:bottom w:w="0" w:type="dxa"/>
          </w:tblCellMar>
        </w:tblPrEx>
        <w:tc>
          <w:tcPr>
            <w:tcW w:w="668" w:type="dxa"/>
            <w:tcBorders>
              <w:top w:val="single" w:sz="6" w:space="0" w:color="auto"/>
              <w:bottom w:val="single" w:sz="6" w:space="0" w:color="auto"/>
              <w:right w:val="single" w:sz="6" w:space="0" w:color="auto"/>
            </w:tcBorders>
          </w:tcPr>
          <w:p w:rsidR="002B41B4" w:rsidRPr="00CA1834" w:rsidRDefault="002B41B4" w:rsidP="00BB574C">
            <w:pPr>
              <w:tabs>
                <w:tab w:val="left" w:pos="504"/>
              </w:tabs>
              <w:jc w:val="center"/>
            </w:pPr>
            <w:r>
              <w:t>…</w:t>
            </w:r>
          </w:p>
        </w:tc>
        <w:tc>
          <w:tcPr>
            <w:tcW w:w="2948"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numPr>
                <w:ilvl w:val="12"/>
                <w:numId w:val="0"/>
              </w:numPr>
            </w:pPr>
          </w:p>
        </w:tc>
        <w:tc>
          <w:tcPr>
            <w:tcW w:w="713"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numPr>
                <w:ilvl w:val="12"/>
                <w:numId w:val="0"/>
              </w:numPr>
            </w:pPr>
          </w:p>
        </w:tc>
        <w:tc>
          <w:tcPr>
            <w:tcW w:w="855"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numPr>
                <w:ilvl w:val="12"/>
                <w:numId w:val="0"/>
              </w:numPr>
            </w:pPr>
          </w:p>
        </w:tc>
        <w:tc>
          <w:tcPr>
            <w:tcW w:w="1569"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numPr>
                <w:ilvl w:val="12"/>
                <w:numId w:val="0"/>
              </w:numPr>
            </w:pPr>
          </w:p>
        </w:tc>
        <w:tc>
          <w:tcPr>
            <w:tcW w:w="1577" w:type="dxa"/>
            <w:tcBorders>
              <w:top w:val="single" w:sz="6" w:space="0" w:color="auto"/>
              <w:left w:val="single" w:sz="6" w:space="0" w:color="auto"/>
              <w:bottom w:val="single" w:sz="6" w:space="0" w:color="auto"/>
              <w:right w:val="single" w:sz="6" w:space="0" w:color="auto"/>
            </w:tcBorders>
          </w:tcPr>
          <w:p w:rsidR="002B41B4" w:rsidRPr="00CA1834" w:rsidRDefault="002B41B4" w:rsidP="00BB574C">
            <w:pPr>
              <w:numPr>
                <w:ilvl w:val="12"/>
                <w:numId w:val="0"/>
              </w:numPr>
            </w:pPr>
          </w:p>
        </w:tc>
        <w:tc>
          <w:tcPr>
            <w:tcW w:w="1559" w:type="dxa"/>
            <w:tcBorders>
              <w:top w:val="single" w:sz="6" w:space="0" w:color="auto"/>
              <w:left w:val="single" w:sz="6" w:space="0" w:color="auto"/>
              <w:bottom w:val="single" w:sz="6" w:space="0" w:color="auto"/>
            </w:tcBorders>
          </w:tcPr>
          <w:p w:rsidR="002B41B4" w:rsidRPr="00CA1834" w:rsidRDefault="002B41B4" w:rsidP="00BB574C">
            <w:pPr>
              <w:numPr>
                <w:ilvl w:val="12"/>
                <w:numId w:val="0"/>
              </w:numPr>
            </w:pPr>
          </w:p>
        </w:tc>
      </w:tr>
    </w:tbl>
    <w:p w:rsidR="002B41B4" w:rsidRPr="00212E1D" w:rsidRDefault="002B41B4" w:rsidP="002B41B4">
      <w:pPr>
        <w:pStyle w:val="ListParagraph"/>
        <w:spacing w:line="276" w:lineRule="auto"/>
        <w:ind w:left="0" w:firstLine="426"/>
        <w:jc w:val="both"/>
        <w:rPr>
          <w:i/>
          <w:sz w:val="28"/>
          <w:szCs w:val="28"/>
        </w:rPr>
      </w:pPr>
      <w:r>
        <w:rPr>
          <w:i/>
          <w:iCs/>
          <w:sz w:val="28"/>
          <w:szCs w:val="28"/>
          <w:lang w:val="de-DE"/>
        </w:rPr>
        <w:tab/>
      </w:r>
    </w:p>
    <w:p w:rsidR="002B41B4" w:rsidRPr="00DC0EE2" w:rsidRDefault="002B41B4" w:rsidP="002B41B4">
      <w:pPr>
        <w:pStyle w:val="BodyText"/>
        <w:tabs>
          <w:tab w:val="left" w:pos="327"/>
          <w:tab w:val="left" w:pos="567"/>
        </w:tabs>
        <w:spacing w:before="60" w:after="60"/>
        <w:rPr>
          <w:iCs w:val="0"/>
          <w:color w:val="auto"/>
          <w:sz w:val="28"/>
          <w:szCs w:val="28"/>
        </w:rPr>
      </w:pPr>
      <w:r>
        <w:rPr>
          <w:color w:val="auto"/>
          <w:sz w:val="28"/>
          <w:szCs w:val="28"/>
          <w:lang w:val="de-DE"/>
        </w:rPr>
        <w:tab/>
        <w:t>b</w:t>
      </w:r>
      <w:r w:rsidRPr="00DC0EE2">
        <w:rPr>
          <w:color w:val="auto"/>
          <w:sz w:val="28"/>
          <w:szCs w:val="28"/>
          <w:lang w:val="de-DE"/>
        </w:rPr>
        <w:t xml:space="preserve">) </w:t>
      </w:r>
      <w:r w:rsidRPr="008F7EE7">
        <w:rPr>
          <w:color w:val="auto"/>
          <w:sz w:val="28"/>
          <w:szCs w:val="28"/>
          <w:lang w:val="de-DE"/>
        </w:rPr>
        <w:t>Báo cáo mô tả về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0"/>
        <w:gridCol w:w="2429"/>
        <w:gridCol w:w="1622"/>
        <w:gridCol w:w="3064"/>
        <w:gridCol w:w="1639"/>
      </w:tblGrid>
      <w:tr w:rsidR="002B41B4" w:rsidRPr="00DC0EE2" w:rsidTr="00BB574C">
        <w:trPr>
          <w:cantSplit/>
          <w:trHeight w:val="165"/>
        </w:trPr>
        <w:tc>
          <w:tcPr>
            <w:tcW w:w="299" w:type="pct"/>
            <w:tcBorders>
              <w:top w:val="single" w:sz="4" w:space="0" w:color="auto"/>
              <w:bottom w:val="single" w:sz="4" w:space="0" w:color="auto"/>
              <w:right w:val="single" w:sz="4" w:space="0" w:color="auto"/>
            </w:tcBorders>
            <w:vAlign w:val="center"/>
          </w:tcPr>
          <w:p w:rsidR="002B41B4" w:rsidRPr="00DC0EE2" w:rsidRDefault="002B41B4" w:rsidP="00BB574C">
            <w:pPr>
              <w:widowControl w:val="0"/>
              <w:spacing w:before="60" w:after="60"/>
              <w:jc w:val="center"/>
              <w:rPr>
                <w:b/>
                <w:bCs/>
                <w:sz w:val="28"/>
                <w:szCs w:val="28"/>
              </w:rPr>
            </w:pPr>
            <w:r w:rsidRPr="00DC0EE2">
              <w:rPr>
                <w:b/>
                <w:sz w:val="28"/>
                <w:szCs w:val="28"/>
              </w:rPr>
              <w:t>TT</w:t>
            </w:r>
          </w:p>
        </w:tc>
        <w:tc>
          <w:tcPr>
            <w:tcW w:w="1304" w:type="pct"/>
            <w:tcBorders>
              <w:top w:val="single" w:sz="4" w:space="0" w:color="auto"/>
              <w:left w:val="single" w:sz="4" w:space="0" w:color="auto"/>
              <w:bottom w:val="single" w:sz="4" w:space="0" w:color="auto"/>
              <w:right w:val="single" w:sz="4" w:space="0" w:color="auto"/>
            </w:tcBorders>
            <w:vAlign w:val="center"/>
          </w:tcPr>
          <w:p w:rsidR="002B41B4" w:rsidRPr="00DC0EE2" w:rsidRDefault="002B41B4" w:rsidP="00BB574C">
            <w:pPr>
              <w:tabs>
                <w:tab w:val="left" w:pos="720"/>
                <w:tab w:val="left" w:pos="3780"/>
                <w:tab w:val="left" w:pos="6660"/>
              </w:tabs>
              <w:spacing w:before="60" w:after="60"/>
              <w:jc w:val="center"/>
              <w:rPr>
                <w:b/>
                <w:bCs/>
                <w:sz w:val="28"/>
                <w:szCs w:val="28"/>
              </w:rPr>
            </w:pPr>
            <w:r w:rsidRPr="00DC0EE2">
              <w:rPr>
                <w:b/>
                <w:bCs/>
                <w:sz w:val="28"/>
                <w:szCs w:val="28"/>
              </w:rPr>
              <w:t>Tên sản phẩm</w:t>
            </w:r>
          </w:p>
        </w:tc>
        <w:tc>
          <w:tcPr>
            <w:tcW w:w="872" w:type="pct"/>
            <w:tcBorders>
              <w:top w:val="single" w:sz="4" w:space="0" w:color="auto"/>
              <w:left w:val="single" w:sz="4" w:space="0" w:color="auto"/>
              <w:bottom w:val="single" w:sz="4" w:space="0" w:color="auto"/>
              <w:right w:val="single" w:sz="4" w:space="0" w:color="auto"/>
            </w:tcBorders>
            <w:vAlign w:val="center"/>
          </w:tcPr>
          <w:p w:rsidR="002B41B4" w:rsidRPr="00DC0EE2" w:rsidRDefault="002B41B4" w:rsidP="00BB574C">
            <w:pPr>
              <w:pStyle w:val="Heading4"/>
              <w:rPr>
                <w:b/>
                <w:szCs w:val="28"/>
              </w:rPr>
            </w:pPr>
            <w:r>
              <w:rPr>
                <w:b/>
                <w:szCs w:val="28"/>
              </w:rPr>
              <w:t>Số lượng</w:t>
            </w:r>
          </w:p>
        </w:tc>
        <w:tc>
          <w:tcPr>
            <w:tcW w:w="1644" w:type="pct"/>
            <w:tcBorders>
              <w:top w:val="single" w:sz="4" w:space="0" w:color="auto"/>
              <w:left w:val="single" w:sz="4" w:space="0" w:color="auto"/>
              <w:bottom w:val="single" w:sz="4" w:space="0" w:color="auto"/>
              <w:right w:val="single" w:sz="4" w:space="0" w:color="auto"/>
            </w:tcBorders>
            <w:vAlign w:val="center"/>
          </w:tcPr>
          <w:p w:rsidR="002B41B4" w:rsidRPr="00DC0EE2" w:rsidRDefault="002B41B4" w:rsidP="00BB574C">
            <w:pPr>
              <w:pStyle w:val="Heading4"/>
              <w:rPr>
                <w:b/>
                <w:bCs/>
                <w:szCs w:val="28"/>
              </w:rPr>
            </w:pPr>
            <w:r w:rsidRPr="00DC0EE2">
              <w:rPr>
                <w:b/>
                <w:szCs w:val="28"/>
              </w:rPr>
              <w:t>Yêu cầu khoa học hoặc/và chỉ tiêu kinh tế - kỹ thuật cần đạt</w:t>
            </w:r>
          </w:p>
        </w:tc>
        <w:tc>
          <w:tcPr>
            <w:tcW w:w="881" w:type="pct"/>
            <w:tcBorders>
              <w:top w:val="single" w:sz="4" w:space="0" w:color="auto"/>
              <w:left w:val="single" w:sz="4" w:space="0" w:color="auto"/>
              <w:bottom w:val="single" w:sz="4" w:space="0" w:color="auto"/>
            </w:tcBorders>
            <w:vAlign w:val="center"/>
          </w:tcPr>
          <w:p w:rsidR="002B41B4" w:rsidRPr="00DC0EE2" w:rsidRDefault="002B41B4" w:rsidP="00BB574C">
            <w:pPr>
              <w:widowControl w:val="0"/>
              <w:spacing w:before="60" w:after="60"/>
              <w:jc w:val="center"/>
              <w:rPr>
                <w:b/>
                <w:bCs/>
                <w:sz w:val="28"/>
                <w:szCs w:val="28"/>
              </w:rPr>
            </w:pPr>
            <w:r w:rsidRPr="00DC0EE2">
              <w:rPr>
                <w:b/>
                <w:sz w:val="28"/>
                <w:szCs w:val="28"/>
              </w:rPr>
              <w:t>Ghi chú</w:t>
            </w:r>
          </w:p>
        </w:tc>
      </w:tr>
      <w:tr w:rsidR="002B41B4" w:rsidRPr="00DC0EE2" w:rsidTr="00BB574C">
        <w:trPr>
          <w:cantSplit/>
          <w:trHeight w:val="584"/>
        </w:trPr>
        <w:tc>
          <w:tcPr>
            <w:tcW w:w="299" w:type="pct"/>
            <w:tcBorders>
              <w:top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Cs/>
                <w:sz w:val="28"/>
                <w:szCs w:val="28"/>
              </w:rPr>
            </w:pPr>
            <w:r w:rsidRPr="00DC0EE2">
              <w:rPr>
                <w:bCs/>
                <w:sz w:val="28"/>
                <w:szCs w:val="28"/>
              </w:rPr>
              <w:t>1</w:t>
            </w:r>
          </w:p>
        </w:tc>
        <w:tc>
          <w:tcPr>
            <w:tcW w:w="130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72"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164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81" w:type="pct"/>
            <w:tcBorders>
              <w:top w:val="single" w:sz="4" w:space="0" w:color="auto"/>
              <w:left w:val="single" w:sz="4" w:space="0" w:color="auto"/>
              <w:bottom w:val="single" w:sz="4" w:space="0" w:color="auto"/>
            </w:tcBorders>
          </w:tcPr>
          <w:p w:rsidR="002B41B4" w:rsidRPr="00DC0EE2" w:rsidRDefault="002B41B4" w:rsidP="00BB574C">
            <w:pPr>
              <w:widowControl w:val="0"/>
              <w:spacing w:before="60" w:after="60"/>
              <w:jc w:val="both"/>
              <w:rPr>
                <w:b/>
                <w:bCs/>
                <w:sz w:val="28"/>
                <w:szCs w:val="28"/>
              </w:rPr>
            </w:pPr>
          </w:p>
        </w:tc>
      </w:tr>
      <w:tr w:rsidR="002B41B4" w:rsidRPr="00DC0EE2" w:rsidTr="00BB574C">
        <w:trPr>
          <w:cantSplit/>
          <w:trHeight w:val="405"/>
        </w:trPr>
        <w:tc>
          <w:tcPr>
            <w:tcW w:w="299" w:type="pct"/>
            <w:tcBorders>
              <w:top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Cs/>
                <w:sz w:val="28"/>
                <w:szCs w:val="28"/>
              </w:rPr>
            </w:pPr>
            <w:r w:rsidRPr="00DC0EE2">
              <w:rPr>
                <w:bCs/>
                <w:sz w:val="28"/>
                <w:szCs w:val="28"/>
              </w:rPr>
              <w:t>2</w:t>
            </w:r>
          </w:p>
        </w:tc>
        <w:tc>
          <w:tcPr>
            <w:tcW w:w="130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72"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164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81" w:type="pct"/>
            <w:tcBorders>
              <w:top w:val="single" w:sz="4" w:space="0" w:color="auto"/>
              <w:left w:val="single" w:sz="4" w:space="0" w:color="auto"/>
              <w:bottom w:val="single" w:sz="4" w:space="0" w:color="auto"/>
            </w:tcBorders>
          </w:tcPr>
          <w:p w:rsidR="002B41B4" w:rsidRPr="00DC0EE2" w:rsidRDefault="002B41B4" w:rsidP="00BB574C">
            <w:pPr>
              <w:widowControl w:val="0"/>
              <w:spacing w:before="60" w:after="60"/>
              <w:jc w:val="both"/>
              <w:rPr>
                <w:b/>
                <w:bCs/>
                <w:sz w:val="28"/>
                <w:szCs w:val="28"/>
              </w:rPr>
            </w:pPr>
          </w:p>
        </w:tc>
      </w:tr>
      <w:tr w:rsidR="002B41B4" w:rsidRPr="00DC0EE2" w:rsidTr="00BB574C">
        <w:trPr>
          <w:cantSplit/>
          <w:trHeight w:val="405"/>
        </w:trPr>
        <w:tc>
          <w:tcPr>
            <w:tcW w:w="299" w:type="pct"/>
            <w:tcBorders>
              <w:top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Cs/>
                <w:sz w:val="28"/>
                <w:szCs w:val="28"/>
              </w:rPr>
            </w:pPr>
            <w:r w:rsidRPr="00DC0EE2">
              <w:rPr>
                <w:bCs/>
                <w:sz w:val="28"/>
                <w:szCs w:val="28"/>
              </w:rPr>
              <w:t>…</w:t>
            </w:r>
          </w:p>
        </w:tc>
        <w:tc>
          <w:tcPr>
            <w:tcW w:w="130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72"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1644" w:type="pct"/>
            <w:tcBorders>
              <w:top w:val="single" w:sz="4" w:space="0" w:color="auto"/>
              <w:left w:val="single" w:sz="4" w:space="0" w:color="auto"/>
              <w:bottom w:val="single" w:sz="4" w:space="0" w:color="auto"/>
              <w:right w:val="single" w:sz="4" w:space="0" w:color="auto"/>
            </w:tcBorders>
          </w:tcPr>
          <w:p w:rsidR="002B41B4" w:rsidRPr="00DC0EE2" w:rsidRDefault="002B41B4" w:rsidP="00BB574C">
            <w:pPr>
              <w:widowControl w:val="0"/>
              <w:spacing w:before="60" w:after="60"/>
              <w:jc w:val="both"/>
              <w:rPr>
                <w:b/>
                <w:bCs/>
                <w:sz w:val="28"/>
                <w:szCs w:val="28"/>
              </w:rPr>
            </w:pPr>
          </w:p>
        </w:tc>
        <w:tc>
          <w:tcPr>
            <w:tcW w:w="881" w:type="pct"/>
            <w:tcBorders>
              <w:top w:val="single" w:sz="4" w:space="0" w:color="auto"/>
              <w:left w:val="single" w:sz="4" w:space="0" w:color="auto"/>
              <w:bottom w:val="single" w:sz="4" w:space="0" w:color="auto"/>
            </w:tcBorders>
          </w:tcPr>
          <w:p w:rsidR="002B41B4" w:rsidRPr="00DC0EE2" w:rsidRDefault="002B41B4" w:rsidP="00BB574C">
            <w:pPr>
              <w:widowControl w:val="0"/>
              <w:spacing w:before="60" w:after="60"/>
              <w:jc w:val="both"/>
              <w:rPr>
                <w:b/>
                <w:bCs/>
                <w:sz w:val="28"/>
                <w:szCs w:val="28"/>
              </w:rPr>
            </w:pPr>
          </w:p>
        </w:tc>
      </w:tr>
    </w:tbl>
    <w:p w:rsidR="002B41B4" w:rsidRDefault="002B41B4" w:rsidP="002B41B4">
      <w:pPr>
        <w:pStyle w:val="ListParagraph"/>
        <w:spacing w:before="120" w:line="276" w:lineRule="auto"/>
        <w:ind w:left="0" w:firstLine="426"/>
        <w:jc w:val="both"/>
        <w:rPr>
          <w:i/>
          <w:sz w:val="28"/>
          <w:szCs w:val="28"/>
        </w:rPr>
      </w:pPr>
      <w:r>
        <w:rPr>
          <w:i/>
          <w:sz w:val="28"/>
          <w:szCs w:val="28"/>
        </w:rPr>
        <w:t>c</w:t>
      </w:r>
      <w:r w:rsidRPr="00DC0EE2">
        <w:rPr>
          <w:i/>
          <w:sz w:val="28"/>
          <w:szCs w:val="28"/>
        </w:rPr>
        <w:t xml:space="preserve">) </w:t>
      </w:r>
      <w:r>
        <w:rPr>
          <w:i/>
          <w:sz w:val="28"/>
          <w:szCs w:val="28"/>
        </w:rPr>
        <w:t>Cấp độ công bố của sản phẩm</w:t>
      </w:r>
      <w:r w:rsidRPr="00DC0EE2">
        <w:rPr>
          <w:i/>
          <w:sz w:val="28"/>
          <w:szCs w:val="28"/>
        </w:rPr>
        <w:t xml:space="preserve"> (đầy đủ theo thuyết minh được phê duyệt)</w:t>
      </w:r>
    </w:p>
    <w:tbl>
      <w:tblPr>
        <w:tblW w:w="0" w:type="auto"/>
        <w:tblLayout w:type="fixed"/>
        <w:tblCellMar>
          <w:left w:w="0" w:type="dxa"/>
          <w:right w:w="0" w:type="dxa"/>
        </w:tblCellMar>
        <w:tblLook w:val="0000" w:firstRow="0" w:lastRow="0" w:firstColumn="0" w:lastColumn="0" w:noHBand="0" w:noVBand="0"/>
      </w:tblPr>
      <w:tblGrid>
        <w:gridCol w:w="600"/>
        <w:gridCol w:w="4508"/>
        <w:gridCol w:w="2092"/>
        <w:gridCol w:w="2124"/>
        <w:tblGridChange w:id="0">
          <w:tblGrid>
            <w:gridCol w:w="600"/>
            <w:gridCol w:w="4508"/>
            <w:gridCol w:w="2092"/>
            <w:gridCol w:w="2124"/>
          </w:tblGrid>
        </w:tblGridChange>
      </w:tblGrid>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b/>
                <w:bCs/>
                <w:sz w:val="28"/>
                <w:szCs w:val="28"/>
              </w:rPr>
              <w:t>TT</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b/>
                <w:bCs/>
                <w:sz w:val="28"/>
                <w:szCs w:val="28"/>
              </w:rPr>
              <w:t>Sản phẩm công bố</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b/>
                <w:bCs/>
                <w:sz w:val="28"/>
                <w:szCs w:val="28"/>
              </w:rPr>
              <w:t>Số</w:t>
            </w:r>
            <w:r w:rsidRPr="00655056">
              <w:rPr>
                <w:b/>
                <w:bCs/>
                <w:spacing w:val="1"/>
                <w:sz w:val="28"/>
                <w:szCs w:val="28"/>
              </w:rPr>
              <w:t xml:space="preserve"> l</w:t>
            </w:r>
            <w:r w:rsidRPr="00655056">
              <w:rPr>
                <w:b/>
                <w:bCs/>
                <w:spacing w:val="-3"/>
                <w:sz w:val="28"/>
                <w:szCs w:val="28"/>
              </w:rPr>
              <w:t>ư</w:t>
            </w:r>
            <w:r w:rsidRPr="00655056">
              <w:rPr>
                <w:b/>
                <w:bCs/>
                <w:spacing w:val="1"/>
                <w:sz w:val="28"/>
                <w:szCs w:val="28"/>
              </w:rPr>
              <w:t>ợ</w:t>
            </w:r>
            <w:r w:rsidRPr="00655056">
              <w:rPr>
                <w:b/>
                <w:bCs/>
                <w:sz w:val="28"/>
                <w:szCs w:val="28"/>
              </w:rPr>
              <w:t>ng</w:t>
            </w: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b/>
                <w:bCs/>
                <w:sz w:val="28"/>
                <w:szCs w:val="28"/>
              </w:rPr>
              <w:t>Ghi chú</w:t>
            </w: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1</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pacing w:val="-1"/>
                <w:sz w:val="28"/>
                <w:szCs w:val="28"/>
              </w:rPr>
              <w:t xml:space="preserve">Bài báo trên tạp chí khoa học quốc tế thuộc hệ thống Web of Science (SCI, SCIE, SSCI và A&amp;HCI) </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2</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pacing w:val="-1"/>
                <w:sz w:val="28"/>
                <w:szCs w:val="28"/>
              </w:rPr>
              <w:t>Bài báo trên tạp chí khoa học quốc tế thuộc hệ thống Scopus</w:t>
            </w:r>
            <w:r w:rsidRPr="00655056" w:rsidDel="001A08B4">
              <w:rPr>
                <w:spacing w:val="-1"/>
                <w:sz w:val="28"/>
                <w:szCs w:val="28"/>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pacing w:val="1"/>
                <w:sz w:val="28"/>
                <w:szCs w:val="28"/>
              </w:rPr>
            </w:pPr>
            <w:r w:rsidRPr="00655056">
              <w:rPr>
                <w:spacing w:val="1"/>
                <w:sz w:val="28"/>
                <w:szCs w:val="28"/>
              </w:rPr>
              <w:t>3</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z w:val="28"/>
                <w:szCs w:val="28"/>
              </w:rPr>
              <w:t>Báo cáo khoa học toàn văn đăng trong kỷ yếu hội nghị quốc tế (có phản biện) thuộc hệ thống</w:t>
            </w:r>
            <w:r w:rsidRPr="00655056">
              <w:rPr>
                <w:spacing w:val="-1"/>
                <w:sz w:val="28"/>
                <w:szCs w:val="28"/>
              </w:rPr>
              <w:t xml:space="preserve"> Web of Science, Scopus</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pacing w:val="1"/>
                <w:sz w:val="28"/>
                <w:szCs w:val="28"/>
              </w:rPr>
            </w:pPr>
            <w:r w:rsidRPr="00655056">
              <w:rPr>
                <w:spacing w:val="1"/>
                <w:sz w:val="28"/>
                <w:szCs w:val="28"/>
              </w:rPr>
              <w:t>4</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pacing w:val="-1"/>
                <w:sz w:val="28"/>
                <w:szCs w:val="28"/>
              </w:rPr>
            </w:pPr>
            <w:r w:rsidRPr="00655056">
              <w:rPr>
                <w:sz w:val="28"/>
                <w:szCs w:val="28"/>
              </w:rPr>
              <w:t>Bài báo quốc tế không thuộc hệ thống Web of Science, Scopus</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5</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z w:val="28"/>
                <w:szCs w:val="28"/>
              </w:rPr>
              <w:t>Bài báo trên các tạp chí khoa học chuyên ngành quốc gia/ báo cáo khoa học toàn văn đăng trong kỷ yếu hội nghị quốc tế (có phản biện)</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pacing w:val="1"/>
                <w:sz w:val="28"/>
                <w:szCs w:val="28"/>
              </w:rPr>
            </w:pPr>
            <w:r w:rsidRPr="00655056">
              <w:rPr>
                <w:spacing w:val="1"/>
                <w:sz w:val="28"/>
                <w:szCs w:val="28"/>
              </w:rPr>
              <w:t>6</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z w:val="28"/>
                <w:szCs w:val="28"/>
              </w:rPr>
              <w:t xml:space="preserve">Sách chuyên khảo/Chương sách chuyên khảo được ấn hành bởi các nhà xuất bản quốc tế uy tín (theo xếp hạng hiện hành của </w:t>
            </w:r>
            <w:r w:rsidRPr="00655056">
              <w:rPr>
                <w:spacing w:val="-1"/>
                <w:sz w:val="28"/>
                <w:szCs w:val="28"/>
              </w:rPr>
              <w:t>Web of Science</w:t>
            </w:r>
            <w:r w:rsidRPr="00655056">
              <w:rPr>
                <w:sz w:val="28"/>
                <w:szCs w:val="28"/>
              </w:rPr>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7</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z w:val="28"/>
                <w:szCs w:val="28"/>
              </w:rPr>
              <w:t>Sách chuyên khảo quốc tế (xuất bản ở nước ngoài)</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pacing w:val="1"/>
                <w:sz w:val="28"/>
                <w:szCs w:val="28"/>
              </w:rPr>
            </w:pPr>
            <w:r w:rsidRPr="00655056">
              <w:rPr>
                <w:spacing w:val="1"/>
                <w:sz w:val="28"/>
                <w:szCs w:val="28"/>
              </w:rPr>
              <w:t>8</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rPr>
                <w:spacing w:val="-1"/>
                <w:sz w:val="28"/>
                <w:szCs w:val="28"/>
              </w:rPr>
            </w:pPr>
            <w:r w:rsidRPr="00655056">
              <w:rPr>
                <w:spacing w:val="-1"/>
                <w:sz w:val="28"/>
                <w:szCs w:val="28"/>
              </w:rPr>
              <w:t>Sách chuyên khảo trong nước</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9</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rPr>
                <w:sz w:val="28"/>
                <w:szCs w:val="28"/>
              </w:rPr>
            </w:pPr>
            <w:r w:rsidRPr="00655056">
              <w:rPr>
                <w:spacing w:val="-1"/>
                <w:sz w:val="28"/>
                <w:szCs w:val="28"/>
              </w:rPr>
              <w:t>Đăng ký sở hữu trí tuệ (ghi rõ loại hình)</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z w:val="28"/>
                <w:szCs w:val="28"/>
              </w:rPr>
            </w:pPr>
            <w:r w:rsidRPr="00655056">
              <w:rPr>
                <w:spacing w:val="1"/>
                <w:sz w:val="28"/>
                <w:szCs w:val="28"/>
              </w:rPr>
              <w:t>10</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jc w:val="both"/>
              <w:rPr>
                <w:sz w:val="28"/>
                <w:szCs w:val="28"/>
              </w:rPr>
            </w:pPr>
            <w:r w:rsidRPr="00655056">
              <w:rPr>
                <w:spacing w:val="1"/>
                <w:sz w:val="28"/>
                <w:szCs w:val="28"/>
              </w:rPr>
              <w:t xml:space="preserve">Sản phẩm chuyển giao (báo cáo tư vấn chính sách, hợp đồng chuyển giao công nghệ, hợp đồng dịch vụ công nghệ,…) </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r w:rsidR="002B41B4" w:rsidRPr="008703AD" w:rsidTr="00BB574C">
        <w:tc>
          <w:tcPr>
            <w:tcW w:w="600"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jc w:val="center"/>
              <w:rPr>
                <w:spacing w:val="1"/>
                <w:sz w:val="28"/>
                <w:szCs w:val="28"/>
              </w:rPr>
            </w:pPr>
            <w:r w:rsidRPr="00655056">
              <w:rPr>
                <w:spacing w:val="1"/>
                <w:sz w:val="28"/>
                <w:szCs w:val="28"/>
              </w:rPr>
              <w:t>11</w:t>
            </w:r>
          </w:p>
        </w:tc>
        <w:tc>
          <w:tcPr>
            <w:tcW w:w="4508"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left="114" w:right="141"/>
              <w:rPr>
                <w:spacing w:val="1"/>
                <w:sz w:val="28"/>
                <w:szCs w:val="28"/>
              </w:rPr>
            </w:pPr>
            <w:r w:rsidRPr="00655056">
              <w:rPr>
                <w:spacing w:val="1"/>
                <w:sz w:val="28"/>
                <w:szCs w:val="28"/>
              </w:rPr>
              <w:t>Khác (ghi rõ)</w:t>
            </w:r>
          </w:p>
        </w:tc>
        <w:tc>
          <w:tcPr>
            <w:tcW w:w="2092"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c>
          <w:tcPr>
            <w:tcW w:w="2124" w:type="dxa"/>
            <w:tcBorders>
              <w:top w:val="single" w:sz="4" w:space="0" w:color="000000"/>
              <w:left w:val="single" w:sz="4" w:space="0" w:color="000000"/>
              <w:bottom w:val="single" w:sz="4" w:space="0" w:color="000000"/>
              <w:right w:val="single" w:sz="4" w:space="0" w:color="000000"/>
            </w:tcBorders>
          </w:tcPr>
          <w:p w:rsidR="002B41B4" w:rsidRPr="00655056" w:rsidRDefault="002B41B4" w:rsidP="00BB574C">
            <w:pPr>
              <w:autoSpaceDE w:val="0"/>
              <w:autoSpaceDN w:val="0"/>
              <w:adjustRightInd w:val="0"/>
              <w:spacing w:after="120"/>
              <w:ind w:right="-20"/>
              <w:rPr>
                <w:sz w:val="28"/>
                <w:szCs w:val="28"/>
              </w:rPr>
            </w:pPr>
          </w:p>
        </w:tc>
      </w:tr>
    </w:tbl>
    <w:p w:rsidR="002B41B4" w:rsidRPr="00DC0EE2" w:rsidRDefault="002B41B4" w:rsidP="002B41B4">
      <w:pPr>
        <w:pStyle w:val="BodyText"/>
        <w:tabs>
          <w:tab w:val="left" w:pos="426"/>
          <w:tab w:val="left" w:pos="567"/>
        </w:tabs>
        <w:spacing w:before="60" w:after="60"/>
        <w:rPr>
          <w:i w:val="0"/>
          <w:iCs w:val="0"/>
          <w:color w:val="auto"/>
          <w:sz w:val="28"/>
          <w:szCs w:val="28"/>
          <w:lang w:val="pt-BR"/>
        </w:rPr>
      </w:pPr>
      <w:r w:rsidRPr="00DC0EE2">
        <w:rPr>
          <w:i w:val="0"/>
          <w:color w:val="auto"/>
          <w:sz w:val="28"/>
          <w:szCs w:val="28"/>
          <w:lang w:val="pt-BR"/>
        </w:rPr>
        <w:tab/>
      </w:r>
      <w:r w:rsidRPr="00DC0EE2">
        <w:rPr>
          <w:color w:val="auto"/>
          <w:sz w:val="28"/>
          <w:szCs w:val="28"/>
          <w:lang w:val="pt-BR"/>
        </w:rPr>
        <w:t xml:space="preserve">c) </w:t>
      </w:r>
      <w:r>
        <w:rPr>
          <w:color w:val="auto"/>
          <w:sz w:val="28"/>
          <w:szCs w:val="28"/>
          <w:lang w:val="pt-BR"/>
        </w:rPr>
        <w:t>Hỗ trợ</w:t>
      </w:r>
      <w:r w:rsidRPr="00DC0EE2">
        <w:rPr>
          <w:color w:val="auto"/>
          <w:sz w:val="28"/>
          <w:szCs w:val="28"/>
          <w:lang w:val="pt-BR"/>
        </w:rPr>
        <w:t xml:space="preserve"> đào tạo</w:t>
      </w:r>
      <w:r w:rsidRPr="00DC0EE2">
        <w:rPr>
          <w:i w:val="0"/>
          <w:color w:val="auto"/>
          <w:sz w:val="28"/>
          <w:szCs w:val="28"/>
          <w:lang w:val="pt-BR"/>
        </w:rPr>
        <w:t>:............Thạc s</w:t>
      </w:r>
      <w:r>
        <w:rPr>
          <w:i w:val="0"/>
          <w:color w:val="auto"/>
          <w:sz w:val="28"/>
          <w:szCs w:val="28"/>
          <w:lang w:val="pt-BR"/>
        </w:rPr>
        <w:t>ĩ</w:t>
      </w:r>
      <w:r w:rsidRPr="00DC0EE2">
        <w:rPr>
          <w:i w:val="0"/>
          <w:color w:val="auto"/>
          <w:sz w:val="28"/>
          <w:szCs w:val="28"/>
          <w:lang w:val="pt-BR"/>
        </w:rPr>
        <w:t>, ............</w:t>
      </w:r>
      <w:r>
        <w:rPr>
          <w:i w:val="0"/>
          <w:color w:val="auto"/>
          <w:sz w:val="28"/>
          <w:szCs w:val="28"/>
          <w:lang w:val="pt-BR"/>
        </w:rPr>
        <w:t>Nghiên cứu sinh</w:t>
      </w:r>
    </w:p>
    <w:p w:rsidR="002B41B4" w:rsidRPr="00DC0EE2" w:rsidRDefault="002B41B4" w:rsidP="002B41B4">
      <w:pPr>
        <w:pStyle w:val="BodyText"/>
        <w:tabs>
          <w:tab w:val="left" w:pos="327"/>
          <w:tab w:val="left" w:pos="567"/>
        </w:tabs>
        <w:spacing w:before="60" w:after="60"/>
        <w:ind w:firstLine="426"/>
        <w:rPr>
          <w:i w:val="0"/>
          <w:iCs w:val="0"/>
          <w:color w:val="auto"/>
          <w:sz w:val="28"/>
          <w:szCs w:val="28"/>
          <w:lang w:val="pt-BR"/>
        </w:rPr>
      </w:pPr>
      <w:r w:rsidRPr="00DC0EE2">
        <w:rPr>
          <w:i w:val="0"/>
          <w:iCs w:val="0"/>
          <w:color w:val="auto"/>
          <w:sz w:val="28"/>
          <w:szCs w:val="28"/>
          <w:lang w:val="pt-BR"/>
        </w:rPr>
        <w:t xml:space="preserve">2. Báo cáo </w:t>
      </w:r>
      <w:r>
        <w:rPr>
          <w:i w:val="0"/>
          <w:iCs w:val="0"/>
          <w:color w:val="auto"/>
          <w:sz w:val="28"/>
          <w:szCs w:val="28"/>
          <w:lang w:val="pt-BR"/>
        </w:rPr>
        <w:t>cho Bên A các kết quả nghiên cứu và g</w:t>
      </w:r>
      <w:r w:rsidRPr="00DC0EE2">
        <w:rPr>
          <w:i w:val="0"/>
          <w:iCs w:val="0"/>
          <w:color w:val="auto"/>
          <w:sz w:val="28"/>
          <w:szCs w:val="28"/>
          <w:lang w:val="pt-BR"/>
        </w:rPr>
        <w:t xml:space="preserve">hi nhận sự tài trợ của Bên A trong các kết quả nghiên cứu của </w:t>
      </w:r>
      <w:r>
        <w:rPr>
          <w:i w:val="0"/>
          <w:iCs w:val="0"/>
          <w:color w:val="auto"/>
          <w:sz w:val="28"/>
          <w:szCs w:val="28"/>
          <w:lang w:val="pt-BR"/>
        </w:rPr>
        <w:t>nhiệm vụ</w:t>
      </w:r>
      <w:r w:rsidRPr="00DC0EE2">
        <w:rPr>
          <w:i w:val="0"/>
          <w:iCs w:val="0"/>
          <w:color w:val="auto"/>
          <w:sz w:val="28"/>
          <w:szCs w:val="28"/>
          <w:lang w:val="pt-BR"/>
        </w:rPr>
        <w:t xml:space="preserve"> được công bố, đăng tải cũng như trong các hoạt động khác liên quan đến </w:t>
      </w:r>
      <w:r>
        <w:rPr>
          <w:i w:val="0"/>
          <w:iCs w:val="0"/>
          <w:color w:val="auto"/>
          <w:sz w:val="28"/>
          <w:szCs w:val="28"/>
          <w:lang w:val="pt-BR"/>
        </w:rPr>
        <w:t>nhiệm vụ</w:t>
      </w:r>
      <w:r w:rsidRPr="00DC0EE2">
        <w:rPr>
          <w:i w:val="0"/>
          <w:iCs w:val="0"/>
          <w:color w:val="auto"/>
          <w:sz w:val="28"/>
          <w:szCs w:val="28"/>
          <w:lang w:val="pt-BR"/>
        </w:rPr>
        <w:t xml:space="preserve"> như sau:</w:t>
      </w:r>
    </w:p>
    <w:p w:rsidR="002B41B4" w:rsidRPr="00DC0EE2" w:rsidRDefault="002B41B4" w:rsidP="002B41B4">
      <w:pPr>
        <w:pStyle w:val="BodyText"/>
        <w:tabs>
          <w:tab w:val="left" w:pos="327"/>
          <w:tab w:val="left" w:pos="567"/>
        </w:tabs>
        <w:spacing w:before="60" w:after="60"/>
        <w:ind w:firstLine="426"/>
        <w:rPr>
          <w:i w:val="0"/>
          <w:iCs w:val="0"/>
          <w:color w:val="auto"/>
          <w:spacing w:val="-4"/>
          <w:sz w:val="28"/>
          <w:szCs w:val="28"/>
          <w:lang w:val="pt-BR"/>
        </w:rPr>
      </w:pPr>
      <w:r w:rsidRPr="00DC0EE2">
        <w:rPr>
          <w:i w:val="0"/>
          <w:iCs w:val="0"/>
          <w:color w:val="auto"/>
          <w:spacing w:val="-4"/>
          <w:sz w:val="28"/>
          <w:szCs w:val="28"/>
          <w:lang w:val="pt-BR"/>
        </w:rPr>
        <w:t>a) Địa chỉ tác giả: Ghi đầy đủ, trong đó có địa chỉ Đại học Quốc gia Hà Nội. Đối với công bố quốc tế ghi theo hướng dẫn tại Công văn số 579/ĐHQGHN-KHCN ngày 20/02/2020.</w:t>
      </w:r>
    </w:p>
    <w:p w:rsidR="002B41B4" w:rsidRPr="00DC0EE2" w:rsidRDefault="002B41B4" w:rsidP="002B41B4">
      <w:pPr>
        <w:pStyle w:val="xmsonormal"/>
        <w:spacing w:before="60" w:beforeAutospacing="0" w:after="60" w:afterAutospacing="0"/>
        <w:ind w:right="-9" w:firstLine="426"/>
        <w:jc w:val="both"/>
        <w:rPr>
          <w:sz w:val="28"/>
          <w:szCs w:val="28"/>
          <w:lang w:val="pt-BR"/>
        </w:rPr>
      </w:pPr>
      <w:r w:rsidRPr="00DC0EE2">
        <w:rPr>
          <w:sz w:val="28"/>
          <w:szCs w:val="28"/>
          <w:lang w:val="pt-BR"/>
        </w:rPr>
        <w:t xml:space="preserve">b) </w:t>
      </w:r>
      <w:r>
        <w:rPr>
          <w:sz w:val="28"/>
          <w:szCs w:val="28"/>
          <w:lang w:val="pt-BR"/>
        </w:rPr>
        <w:t>Ghi nhận</w:t>
      </w:r>
      <w:r w:rsidRPr="00DC0EE2">
        <w:rPr>
          <w:sz w:val="28"/>
          <w:szCs w:val="28"/>
          <w:lang w:val="pt-BR"/>
        </w:rPr>
        <w:t xml:space="preserve"> tài trợ:</w:t>
      </w:r>
    </w:p>
    <w:p w:rsidR="002B41B4" w:rsidRPr="00DC0EE2" w:rsidRDefault="002B41B4" w:rsidP="002B41B4">
      <w:pPr>
        <w:pStyle w:val="xmsonormal"/>
        <w:spacing w:before="60" w:beforeAutospacing="0" w:after="60" w:afterAutospacing="0"/>
        <w:ind w:right="-9" w:firstLine="426"/>
        <w:jc w:val="both"/>
        <w:rPr>
          <w:b/>
          <w:sz w:val="28"/>
          <w:szCs w:val="28"/>
        </w:rPr>
      </w:pPr>
      <w:r w:rsidRPr="00DC0EE2">
        <w:rPr>
          <w:sz w:val="28"/>
          <w:szCs w:val="28"/>
        </w:rPr>
        <w:t>- Đối với các tài liệu tiếng Anh: “</w:t>
      </w:r>
      <w:r w:rsidRPr="00DE1C5D">
        <w:rPr>
          <w:sz w:val="28"/>
          <w:szCs w:val="28"/>
        </w:rPr>
        <w:t>This research was funded by the research project QG (Number) of Vietnam National University, Hanoi</w:t>
      </w:r>
      <w:r w:rsidRPr="00DC0EE2">
        <w:rPr>
          <w:sz w:val="28"/>
          <w:szCs w:val="28"/>
        </w:rPr>
        <w:t>.”</w:t>
      </w:r>
    </w:p>
    <w:p w:rsidR="002B41B4" w:rsidRPr="00DC0EE2" w:rsidRDefault="002B41B4" w:rsidP="002B41B4">
      <w:pPr>
        <w:pStyle w:val="BodyText"/>
        <w:tabs>
          <w:tab w:val="left" w:pos="327"/>
          <w:tab w:val="left" w:pos="567"/>
        </w:tabs>
        <w:spacing w:before="60" w:after="60"/>
        <w:ind w:right="-9" w:firstLine="426"/>
        <w:rPr>
          <w:i w:val="0"/>
          <w:color w:val="auto"/>
          <w:sz w:val="28"/>
          <w:szCs w:val="28"/>
        </w:rPr>
      </w:pPr>
      <w:r w:rsidRPr="00DC0EE2">
        <w:rPr>
          <w:i w:val="0"/>
          <w:color w:val="auto"/>
          <w:sz w:val="28"/>
          <w:szCs w:val="28"/>
        </w:rPr>
        <w:t>- Đối với các tài liệu tiếng Việt: “</w:t>
      </w:r>
      <w:r w:rsidRPr="00FB4536">
        <w:rPr>
          <w:i w:val="0"/>
          <w:color w:val="auto"/>
          <w:sz w:val="28"/>
          <w:szCs w:val="28"/>
        </w:rPr>
        <w:t>Nghiên cứu này được tài trợ bởi nhiệm vụ khoa học QG (Mã số) của ĐHQGHN.</w:t>
      </w:r>
      <w:r w:rsidRPr="00DC0EE2">
        <w:rPr>
          <w:i w:val="0"/>
          <w:color w:val="auto"/>
          <w:sz w:val="28"/>
          <w:szCs w:val="28"/>
        </w:rPr>
        <w:t>”</w:t>
      </w:r>
    </w:p>
    <w:p w:rsidR="002B41B4" w:rsidRPr="00DC0EE2" w:rsidRDefault="002B41B4" w:rsidP="002B41B4">
      <w:pPr>
        <w:pStyle w:val="BodyText"/>
        <w:tabs>
          <w:tab w:val="left" w:pos="327"/>
          <w:tab w:val="left" w:pos="567"/>
        </w:tabs>
        <w:spacing w:before="60" w:after="60"/>
        <w:ind w:right="-9" w:firstLine="426"/>
        <w:rPr>
          <w:i w:val="0"/>
          <w:iCs w:val="0"/>
          <w:color w:val="auto"/>
          <w:sz w:val="28"/>
          <w:szCs w:val="28"/>
        </w:rPr>
      </w:pPr>
      <w:r w:rsidRPr="00DC0EE2">
        <w:rPr>
          <w:i w:val="0"/>
          <w:color w:val="auto"/>
          <w:sz w:val="28"/>
          <w:szCs w:val="28"/>
        </w:rPr>
        <w:t>- Đối với các tài liệu ngôn ngữ khác, áp dụng theo định dạng nêu trên.</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3. </w:t>
      </w:r>
      <w:r>
        <w:rPr>
          <w:i w:val="0"/>
          <w:iCs w:val="0"/>
          <w:color w:val="auto"/>
          <w:sz w:val="28"/>
          <w:szCs w:val="28"/>
        </w:rPr>
        <w:t>Xây dựng</w:t>
      </w:r>
      <w:r w:rsidRPr="00DC0EE2">
        <w:rPr>
          <w:i w:val="0"/>
          <w:iCs w:val="0"/>
          <w:color w:val="auto"/>
          <w:sz w:val="28"/>
          <w:szCs w:val="28"/>
        </w:rPr>
        <w:t xml:space="preserve"> Báo cáo tiến độ thực hiện và báo cáo tổng kết </w:t>
      </w:r>
      <w:r>
        <w:rPr>
          <w:i w:val="0"/>
          <w:iCs w:val="0"/>
          <w:color w:val="auto"/>
          <w:sz w:val="28"/>
          <w:szCs w:val="28"/>
        </w:rPr>
        <w:t>nhiệm vụ</w:t>
      </w:r>
      <w:r w:rsidRPr="00DC0EE2">
        <w:rPr>
          <w:i w:val="0"/>
          <w:iCs w:val="0"/>
          <w:color w:val="auto"/>
          <w:sz w:val="28"/>
          <w:szCs w:val="28"/>
        </w:rPr>
        <w:t xml:space="preserve"> theo mẫu quy định.</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4. Chi tiêu kinh phí được cấp theo đúng dự toán, đúng chế độ tài chính hiện hành và quyết toán </w:t>
      </w:r>
      <w:r>
        <w:rPr>
          <w:i w:val="0"/>
          <w:iCs w:val="0"/>
          <w:color w:val="auto"/>
          <w:sz w:val="28"/>
          <w:szCs w:val="28"/>
        </w:rPr>
        <w:t>kinh phí thực hiện nhiệm vụ</w:t>
      </w:r>
      <w:r w:rsidRPr="00DC0EE2">
        <w:rPr>
          <w:i w:val="0"/>
          <w:iCs w:val="0"/>
          <w:color w:val="auto"/>
          <w:sz w:val="28"/>
          <w:szCs w:val="28"/>
        </w:rPr>
        <w:t xml:space="preserve"> thành 2 đợt theo năm </w:t>
      </w:r>
      <w:r>
        <w:rPr>
          <w:i w:val="0"/>
          <w:iCs w:val="0"/>
          <w:color w:val="auto"/>
          <w:sz w:val="28"/>
          <w:szCs w:val="28"/>
        </w:rPr>
        <w:t xml:space="preserve">tài chính, làm cơ sở để cấp kinh phí tiếp theo và thanh lý hợp đồng. </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5. Hoàn thành các sản phẩm khoa học theo nội dung và tiến độ thực hiện của </w:t>
      </w:r>
      <w:r>
        <w:rPr>
          <w:i w:val="0"/>
          <w:iCs w:val="0"/>
          <w:color w:val="auto"/>
          <w:sz w:val="28"/>
          <w:szCs w:val="28"/>
        </w:rPr>
        <w:t>nhiệm vụ</w:t>
      </w:r>
      <w:r w:rsidRPr="00DC0EE2">
        <w:rPr>
          <w:i w:val="0"/>
          <w:iCs w:val="0"/>
          <w:color w:val="auto"/>
          <w:sz w:val="28"/>
          <w:szCs w:val="28"/>
        </w:rPr>
        <w:t xml:space="preserve"> theo 2 đợt: đợt 1 (trước ngày …</w:t>
      </w:r>
      <w:r>
        <w:rPr>
          <w:i w:val="0"/>
          <w:iCs w:val="0"/>
          <w:color w:val="auto"/>
          <w:sz w:val="28"/>
          <w:szCs w:val="28"/>
        </w:rPr>
        <w:t>…</w:t>
      </w:r>
      <w:proofErr w:type="gramStart"/>
      <w:r>
        <w:rPr>
          <w:i w:val="0"/>
          <w:iCs w:val="0"/>
          <w:color w:val="auto"/>
          <w:sz w:val="28"/>
          <w:szCs w:val="28"/>
        </w:rPr>
        <w:t>/..</w:t>
      </w:r>
      <w:proofErr w:type="gramEnd"/>
      <w:r w:rsidRPr="00DC0EE2">
        <w:rPr>
          <w:i w:val="0"/>
          <w:iCs w:val="0"/>
          <w:color w:val="auto"/>
          <w:sz w:val="28"/>
          <w:szCs w:val="28"/>
        </w:rPr>
        <w:t>…./</w:t>
      </w:r>
      <w:r>
        <w:rPr>
          <w:i w:val="0"/>
          <w:iCs w:val="0"/>
          <w:color w:val="auto"/>
          <w:sz w:val="28"/>
          <w:szCs w:val="28"/>
        </w:rPr>
        <w:t>….</w:t>
      </w:r>
      <w:r w:rsidRPr="00DC0EE2">
        <w:rPr>
          <w:i w:val="0"/>
          <w:iCs w:val="0"/>
          <w:color w:val="auto"/>
          <w:sz w:val="28"/>
          <w:szCs w:val="28"/>
        </w:rPr>
        <w:t>…</w:t>
      </w:r>
      <w:r>
        <w:rPr>
          <w:i w:val="0"/>
          <w:iCs w:val="0"/>
          <w:color w:val="auto"/>
          <w:sz w:val="28"/>
          <w:szCs w:val="28"/>
        </w:rPr>
        <w:t>)</w:t>
      </w:r>
      <w:r w:rsidRPr="00DC0EE2">
        <w:rPr>
          <w:i w:val="0"/>
          <w:iCs w:val="0"/>
          <w:color w:val="auto"/>
          <w:sz w:val="28"/>
          <w:szCs w:val="28"/>
        </w:rPr>
        <w:t xml:space="preserve">, đợt 2 (trước ngày </w:t>
      </w:r>
      <w:r>
        <w:rPr>
          <w:i w:val="0"/>
          <w:iCs w:val="0"/>
          <w:color w:val="auto"/>
          <w:sz w:val="28"/>
          <w:szCs w:val="28"/>
        </w:rPr>
        <w:t>..</w:t>
      </w:r>
      <w:r w:rsidRPr="00DC0EE2">
        <w:rPr>
          <w:i w:val="0"/>
          <w:iCs w:val="0"/>
          <w:color w:val="auto"/>
          <w:sz w:val="28"/>
          <w:szCs w:val="28"/>
        </w:rPr>
        <w:t>…</w:t>
      </w:r>
      <w:r>
        <w:rPr>
          <w:i w:val="0"/>
          <w:iCs w:val="0"/>
          <w:color w:val="auto"/>
          <w:sz w:val="28"/>
          <w:szCs w:val="28"/>
        </w:rPr>
        <w:t>/</w:t>
      </w:r>
      <w:r w:rsidRPr="00DC0EE2">
        <w:rPr>
          <w:i w:val="0"/>
          <w:iCs w:val="0"/>
          <w:color w:val="auto"/>
          <w:sz w:val="28"/>
          <w:szCs w:val="28"/>
        </w:rPr>
        <w:t>…../</w:t>
      </w:r>
      <w:r>
        <w:rPr>
          <w:i w:val="0"/>
          <w:iCs w:val="0"/>
          <w:color w:val="auto"/>
          <w:sz w:val="28"/>
          <w:szCs w:val="28"/>
        </w:rPr>
        <w:t>…</w:t>
      </w:r>
      <w:r w:rsidRPr="00DC0EE2">
        <w:rPr>
          <w:i w:val="0"/>
          <w:iCs w:val="0"/>
          <w:color w:val="auto"/>
          <w:sz w:val="28"/>
          <w:szCs w:val="28"/>
        </w:rPr>
        <w:t>…).</w:t>
      </w:r>
    </w:p>
    <w:p w:rsidR="002B41B4" w:rsidRPr="00DC0EE2" w:rsidRDefault="002B41B4" w:rsidP="002B41B4">
      <w:pPr>
        <w:spacing w:before="60" w:after="60"/>
        <w:ind w:firstLine="426"/>
        <w:jc w:val="both"/>
        <w:rPr>
          <w:sz w:val="28"/>
          <w:szCs w:val="28"/>
        </w:rPr>
      </w:pPr>
      <w:r w:rsidRPr="00DC0EE2">
        <w:rPr>
          <w:sz w:val="28"/>
          <w:szCs w:val="28"/>
        </w:rPr>
        <w:t>Đợt 1: Báo cáo tiến độ thực hiện năm thứ nhất.</w:t>
      </w:r>
    </w:p>
    <w:p w:rsidR="002B41B4" w:rsidRPr="00DC0EE2" w:rsidRDefault="002B41B4" w:rsidP="002B41B4">
      <w:pPr>
        <w:spacing w:before="60" w:after="60"/>
        <w:ind w:firstLine="426"/>
        <w:jc w:val="both"/>
        <w:rPr>
          <w:sz w:val="28"/>
          <w:szCs w:val="28"/>
        </w:rPr>
      </w:pPr>
      <w:r w:rsidRPr="00DC0EE2">
        <w:rPr>
          <w:sz w:val="28"/>
          <w:szCs w:val="28"/>
        </w:rPr>
        <w:t xml:space="preserve">Đợt 2: Báo cáo tổng kết </w:t>
      </w:r>
      <w:r>
        <w:rPr>
          <w:sz w:val="28"/>
          <w:szCs w:val="28"/>
        </w:rPr>
        <w:t>nhiệm vụ</w:t>
      </w:r>
      <w:r w:rsidRPr="00DC0EE2">
        <w:rPr>
          <w:sz w:val="28"/>
          <w:szCs w:val="28"/>
        </w:rPr>
        <w:t>.</w:t>
      </w:r>
    </w:p>
    <w:p w:rsidR="002B41B4" w:rsidRPr="00DC0EE2" w:rsidRDefault="002B41B4" w:rsidP="002B41B4">
      <w:pPr>
        <w:spacing w:before="60" w:after="60"/>
        <w:ind w:firstLine="426"/>
        <w:jc w:val="both"/>
        <w:rPr>
          <w:sz w:val="28"/>
          <w:szCs w:val="28"/>
        </w:rPr>
      </w:pPr>
      <w:r w:rsidRPr="00DC0EE2">
        <w:rPr>
          <w:sz w:val="28"/>
          <w:szCs w:val="28"/>
        </w:rPr>
        <w:t xml:space="preserve">6. Quản lý các sản phẩm của </w:t>
      </w:r>
      <w:r>
        <w:rPr>
          <w:sz w:val="28"/>
          <w:szCs w:val="28"/>
        </w:rPr>
        <w:t>nhiệm vụ</w:t>
      </w:r>
      <w:r w:rsidRPr="00DC0EE2">
        <w:rPr>
          <w:sz w:val="28"/>
          <w:szCs w:val="28"/>
        </w:rPr>
        <w:t xml:space="preserve"> sau khi nghiệm thu </w:t>
      </w:r>
      <w:r>
        <w:rPr>
          <w:sz w:val="28"/>
          <w:szCs w:val="28"/>
        </w:rPr>
        <w:t>nhiệm vụ</w:t>
      </w:r>
      <w:r w:rsidRPr="00DC0EE2">
        <w:rPr>
          <w:sz w:val="28"/>
          <w:szCs w:val="28"/>
        </w:rPr>
        <w:t xml:space="preserve"> và thanh lý hợp đồng. </w:t>
      </w:r>
      <w:r>
        <w:rPr>
          <w:sz w:val="28"/>
          <w:szCs w:val="28"/>
        </w:rPr>
        <w:t xml:space="preserve">Đối với nhiệm vụ có sản phẩm quy định tại mục a, Khoản 2, Điều 3, chủ nhiệm nhiệm vụ có trách nhiệm nộp 01 bộ sản phẩm cho Trung tâm Chuyển giao tri thức và Hỗ trợ khởi nghiệp để khai thác thương mại theo quy định. </w:t>
      </w:r>
    </w:p>
    <w:p w:rsidR="002B41B4" w:rsidRPr="00DC0EE2" w:rsidRDefault="002B41B4" w:rsidP="002B41B4">
      <w:pPr>
        <w:pStyle w:val="BodyText"/>
        <w:spacing w:before="60" w:after="60"/>
        <w:ind w:firstLine="426"/>
        <w:rPr>
          <w:i w:val="0"/>
          <w:iCs w:val="0"/>
          <w:color w:val="auto"/>
          <w:sz w:val="28"/>
          <w:szCs w:val="28"/>
        </w:rPr>
      </w:pPr>
      <w:r w:rsidRPr="00DC0EE2">
        <w:rPr>
          <w:b/>
          <w:bCs/>
          <w:i w:val="0"/>
          <w:iCs w:val="0"/>
          <w:color w:val="auto"/>
          <w:sz w:val="28"/>
          <w:szCs w:val="28"/>
        </w:rPr>
        <w:t>Điều 4:</w:t>
      </w:r>
      <w:r w:rsidRPr="00DC0EE2">
        <w:rPr>
          <w:i w:val="0"/>
          <w:iCs w:val="0"/>
          <w:color w:val="auto"/>
          <w:sz w:val="28"/>
          <w:szCs w:val="28"/>
        </w:rPr>
        <w:t xml:space="preserve"> </w:t>
      </w:r>
      <w:r w:rsidRPr="00DC0EE2">
        <w:rPr>
          <w:b/>
          <w:i w:val="0"/>
          <w:iCs w:val="0"/>
          <w:color w:val="auto"/>
          <w:sz w:val="28"/>
          <w:szCs w:val="28"/>
        </w:rPr>
        <w:t>Trách nhiệm của Bên A</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1. Cấp kinh phí cho Bên B theo đúng tiến độ thực hiện </w:t>
      </w:r>
      <w:r>
        <w:rPr>
          <w:i w:val="0"/>
          <w:iCs w:val="0"/>
          <w:color w:val="auto"/>
          <w:sz w:val="28"/>
          <w:szCs w:val="28"/>
        </w:rPr>
        <w:t>nhiệm vụ</w:t>
      </w:r>
      <w:r w:rsidRPr="00DC0EE2">
        <w:rPr>
          <w:i w:val="0"/>
          <w:iCs w:val="0"/>
          <w:color w:val="auto"/>
          <w:sz w:val="28"/>
          <w:szCs w:val="28"/>
        </w:rPr>
        <w:t>. Bên A cấp kinh phí đợt 1 trong vòng 30 ngày kể từ khi hai bên ký kết hợp đồng, cấp kinh phí đợt 2 ngay sau khi Bên B thanh quyết toán xong kinh phí đợt 1.</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2. Tổ chức đánh giá tiến độ thực hiện và nghiệm thu nhiệm vụ theo quy định hiện hành.</w:t>
      </w:r>
    </w:p>
    <w:p w:rsidR="002B41B4" w:rsidRPr="00DC0EE2" w:rsidRDefault="002B41B4" w:rsidP="002B41B4">
      <w:pPr>
        <w:spacing w:before="60" w:after="60"/>
        <w:ind w:firstLine="426"/>
        <w:jc w:val="both"/>
        <w:rPr>
          <w:b/>
          <w:sz w:val="28"/>
          <w:szCs w:val="28"/>
        </w:rPr>
      </w:pPr>
      <w:r w:rsidRPr="00DC0EE2">
        <w:rPr>
          <w:b/>
          <w:sz w:val="28"/>
          <w:szCs w:val="28"/>
        </w:rPr>
        <w:t>Điều 5: Quyền sở hữu trí tuệ</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1. Quyền sở hữu trí tuệ (SHTT) đối với kết quả nghiên cứu của </w:t>
      </w:r>
      <w:r>
        <w:rPr>
          <w:i w:val="0"/>
          <w:iCs w:val="0"/>
          <w:color w:val="auto"/>
          <w:sz w:val="28"/>
          <w:szCs w:val="28"/>
        </w:rPr>
        <w:t>nhiệm vụ</w:t>
      </w:r>
      <w:r w:rsidRPr="00DC0EE2">
        <w:rPr>
          <w:i w:val="0"/>
          <w:iCs w:val="0"/>
          <w:color w:val="auto"/>
          <w:sz w:val="28"/>
          <w:szCs w:val="28"/>
        </w:rPr>
        <w:t xml:space="preserve"> KH&amp;CN thuộc về ĐHQGHN. </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2. Tác giả (chủ nhiệm </w:t>
      </w:r>
      <w:r>
        <w:rPr>
          <w:i w:val="0"/>
          <w:iCs w:val="0"/>
          <w:color w:val="auto"/>
          <w:sz w:val="28"/>
          <w:szCs w:val="28"/>
        </w:rPr>
        <w:t>nhiệm vụ</w:t>
      </w:r>
      <w:r w:rsidRPr="00DC0EE2">
        <w:rPr>
          <w:i w:val="0"/>
          <w:iCs w:val="0"/>
          <w:color w:val="auto"/>
          <w:sz w:val="28"/>
          <w:szCs w:val="28"/>
        </w:rPr>
        <w:t xml:space="preserve"> KH&amp;CN hoặc nhóm cộng tác) là người trực tiếp thực hiện </w:t>
      </w:r>
      <w:r>
        <w:rPr>
          <w:i w:val="0"/>
          <w:iCs w:val="0"/>
          <w:color w:val="auto"/>
          <w:sz w:val="28"/>
          <w:szCs w:val="28"/>
        </w:rPr>
        <w:t>nhiệm vụ</w:t>
      </w:r>
      <w:r w:rsidRPr="00DC0EE2">
        <w:rPr>
          <w:i w:val="0"/>
          <w:iCs w:val="0"/>
          <w:color w:val="auto"/>
          <w:sz w:val="28"/>
          <w:szCs w:val="28"/>
        </w:rPr>
        <w:t xml:space="preserve"> KH&amp;CN được hưởng quyền tác giả theo quy định của pháp luật.</w:t>
      </w:r>
    </w:p>
    <w:p w:rsidR="002B41B4" w:rsidRPr="00DC0EE2" w:rsidRDefault="002B41B4" w:rsidP="002B41B4">
      <w:pPr>
        <w:pStyle w:val="BodyText"/>
        <w:tabs>
          <w:tab w:val="left" w:pos="327"/>
          <w:tab w:val="left" w:pos="567"/>
        </w:tabs>
        <w:spacing w:before="60" w:after="60"/>
        <w:ind w:firstLine="426"/>
        <w:rPr>
          <w:i w:val="0"/>
          <w:iCs w:val="0"/>
          <w:color w:val="auto"/>
          <w:sz w:val="28"/>
          <w:szCs w:val="28"/>
        </w:rPr>
      </w:pPr>
      <w:r w:rsidRPr="00DC0EE2">
        <w:rPr>
          <w:i w:val="0"/>
          <w:iCs w:val="0"/>
          <w:color w:val="auto"/>
          <w:sz w:val="28"/>
          <w:szCs w:val="28"/>
        </w:rPr>
        <w:t xml:space="preserve">3. Hai bên có trách nhiệm thoả thuận về quyền nộp đơn đăng ký quyền SHTT đối với kết quả nghiên cứu và việc phân chia lợi ích được thoả thuận giữa các bên trên cơ sở các quy định </w:t>
      </w:r>
      <w:r>
        <w:rPr>
          <w:i w:val="0"/>
          <w:iCs w:val="0"/>
          <w:color w:val="auto"/>
          <w:sz w:val="28"/>
          <w:szCs w:val="28"/>
        </w:rPr>
        <w:t xml:space="preserve">của ĐHQGHN và văn bản pháp luật liên quan. </w:t>
      </w:r>
    </w:p>
    <w:p w:rsidR="002B41B4" w:rsidRPr="00DC0EE2" w:rsidRDefault="002B41B4" w:rsidP="002B41B4">
      <w:pPr>
        <w:spacing w:before="60" w:after="60"/>
        <w:ind w:firstLine="426"/>
        <w:jc w:val="both"/>
        <w:rPr>
          <w:sz w:val="28"/>
          <w:szCs w:val="28"/>
        </w:rPr>
      </w:pPr>
      <w:r w:rsidRPr="00DC0EE2">
        <w:rPr>
          <w:sz w:val="28"/>
          <w:szCs w:val="28"/>
        </w:rPr>
        <w:t>4. Hai bên có trách nhiệm bảo mật các kết quả nghiên cứu theo quy định hiện hành. Nếu tác giả hoặc bên B muốn phổ biến, sử dụng kết quả nghiên cứu</w:t>
      </w:r>
      <w:r>
        <w:rPr>
          <w:sz w:val="28"/>
          <w:szCs w:val="28"/>
        </w:rPr>
        <w:t>,</w:t>
      </w:r>
      <w:r w:rsidRPr="00DC0EE2">
        <w:rPr>
          <w:sz w:val="28"/>
          <w:szCs w:val="28"/>
        </w:rPr>
        <w:t xml:space="preserve"> phải có sự thoả thuận bằng văn bản với ĐHQGHN.</w:t>
      </w:r>
    </w:p>
    <w:p w:rsidR="002B41B4" w:rsidRPr="00DC0EE2" w:rsidRDefault="002B41B4" w:rsidP="002B41B4">
      <w:pPr>
        <w:pStyle w:val="BodyText"/>
        <w:spacing w:before="60" w:after="60"/>
        <w:ind w:firstLine="426"/>
        <w:rPr>
          <w:b/>
          <w:bCs/>
          <w:i w:val="0"/>
          <w:iCs w:val="0"/>
          <w:color w:val="auto"/>
          <w:sz w:val="28"/>
          <w:szCs w:val="28"/>
        </w:rPr>
      </w:pPr>
      <w:r w:rsidRPr="00DC0EE2">
        <w:rPr>
          <w:b/>
          <w:bCs/>
          <w:i w:val="0"/>
          <w:iCs w:val="0"/>
          <w:color w:val="auto"/>
          <w:sz w:val="28"/>
          <w:szCs w:val="28"/>
        </w:rPr>
        <w:t>Điều 6: Điều khoản thi hành</w:t>
      </w:r>
    </w:p>
    <w:p w:rsidR="002B41B4" w:rsidRPr="00DC0EE2" w:rsidRDefault="002B41B4" w:rsidP="002B41B4">
      <w:pPr>
        <w:spacing w:before="60" w:after="60"/>
        <w:ind w:firstLine="426"/>
        <w:jc w:val="both"/>
        <w:rPr>
          <w:sz w:val="28"/>
          <w:szCs w:val="28"/>
        </w:rPr>
      </w:pPr>
      <w:r w:rsidRPr="00DC0EE2">
        <w:rPr>
          <w:sz w:val="28"/>
          <w:szCs w:val="28"/>
        </w:rPr>
        <w:t xml:space="preserve">1. Hai bên cam kết thực hiện đúng các điều khoản đã được ghi trong hợp đồng, bên nào vi phạm sẽ phải chịu hoàn toàn trách nhiệm theo các quy định hiện hành. Trong quá trình thực hiện hợp đồng, hai bên phải thông báo cho nhau những vấn đề </w:t>
      </w:r>
      <w:r>
        <w:rPr>
          <w:sz w:val="28"/>
          <w:szCs w:val="28"/>
        </w:rPr>
        <w:t>phát</w:t>
      </w:r>
      <w:r w:rsidRPr="00DC0EE2">
        <w:rPr>
          <w:sz w:val="28"/>
          <w:szCs w:val="28"/>
        </w:rPr>
        <w:t xml:space="preserve"> sinh và cùng nhau bàn bạc giải quyết.</w:t>
      </w:r>
    </w:p>
    <w:p w:rsidR="002B41B4" w:rsidRDefault="002B41B4" w:rsidP="002B41B4">
      <w:pPr>
        <w:spacing w:before="60" w:after="60"/>
        <w:ind w:firstLine="426"/>
        <w:jc w:val="both"/>
        <w:rPr>
          <w:sz w:val="28"/>
          <w:szCs w:val="28"/>
        </w:rPr>
      </w:pPr>
      <w:r w:rsidRPr="00DC0EE2">
        <w:rPr>
          <w:sz w:val="28"/>
          <w:szCs w:val="28"/>
        </w:rPr>
        <w:t xml:space="preserve">2. Hợp đồng này làm thành 06 bản có giá trị như nhau, Bên A giữ 02 bản, Bên B giữ 04 bản. </w:t>
      </w:r>
    </w:p>
    <w:p w:rsidR="002B41B4" w:rsidRPr="00DC0EE2" w:rsidRDefault="002B41B4" w:rsidP="002B41B4">
      <w:pPr>
        <w:spacing w:before="60" w:after="60"/>
        <w:ind w:firstLine="426"/>
        <w:jc w:val="both"/>
        <w:rPr>
          <w:sz w:val="28"/>
          <w:szCs w:val="28"/>
        </w:rPr>
      </w:pPr>
    </w:p>
    <w:tbl>
      <w:tblPr>
        <w:tblW w:w="5000" w:type="pct"/>
        <w:tblLook w:val="04A0" w:firstRow="1" w:lastRow="0" w:firstColumn="1" w:lastColumn="0" w:noHBand="0" w:noVBand="1"/>
      </w:tblPr>
      <w:tblGrid>
        <w:gridCol w:w="4671"/>
        <w:gridCol w:w="4689"/>
      </w:tblGrid>
      <w:tr w:rsidR="002B41B4" w:rsidRPr="00171E3C" w:rsidTr="00BB574C">
        <w:tc>
          <w:tcPr>
            <w:tcW w:w="2495" w:type="pct"/>
            <w:shd w:val="clear" w:color="auto" w:fill="auto"/>
          </w:tcPr>
          <w:p w:rsidR="002B41B4" w:rsidRPr="00636EF1" w:rsidRDefault="002B41B4" w:rsidP="00BB574C">
            <w:pPr>
              <w:pStyle w:val="BodyText"/>
              <w:tabs>
                <w:tab w:val="left" w:pos="0"/>
                <w:tab w:val="left" w:pos="327"/>
              </w:tabs>
              <w:jc w:val="center"/>
              <w:rPr>
                <w:b/>
                <w:bCs/>
                <w:i w:val="0"/>
                <w:iCs w:val="0"/>
                <w:color w:val="auto"/>
                <w:szCs w:val="24"/>
              </w:rPr>
            </w:pPr>
          </w:p>
          <w:p w:rsidR="002B41B4" w:rsidRDefault="002B41B4" w:rsidP="00BB574C">
            <w:pPr>
              <w:pStyle w:val="BodyText"/>
              <w:tabs>
                <w:tab w:val="left" w:pos="0"/>
                <w:tab w:val="left" w:pos="327"/>
              </w:tabs>
              <w:jc w:val="center"/>
              <w:rPr>
                <w:b/>
                <w:bCs/>
                <w:i w:val="0"/>
                <w:iCs w:val="0"/>
                <w:color w:val="auto"/>
                <w:szCs w:val="24"/>
                <w:lang w:val="fr-FR"/>
              </w:rPr>
            </w:pPr>
            <w:r w:rsidRPr="00171E3C">
              <w:rPr>
                <w:b/>
                <w:bCs/>
                <w:i w:val="0"/>
                <w:iCs w:val="0"/>
                <w:color w:val="auto"/>
                <w:szCs w:val="24"/>
                <w:lang w:val="fr-FR"/>
              </w:rPr>
              <w:t>ĐẠI DIỆN BÊN B</w:t>
            </w:r>
          </w:p>
          <w:p w:rsidR="002B41B4" w:rsidRDefault="002B41B4" w:rsidP="00BB574C">
            <w:pPr>
              <w:pStyle w:val="BodyText"/>
              <w:tabs>
                <w:tab w:val="left" w:pos="0"/>
                <w:tab w:val="left" w:pos="327"/>
              </w:tabs>
              <w:jc w:val="center"/>
              <w:rPr>
                <w:b/>
                <w:bCs/>
                <w:i w:val="0"/>
                <w:iCs w:val="0"/>
                <w:color w:val="auto"/>
                <w:szCs w:val="24"/>
                <w:lang w:val="fr-FR"/>
              </w:rPr>
            </w:pPr>
            <w:r>
              <w:rPr>
                <w:b/>
                <w:bCs/>
                <w:i w:val="0"/>
                <w:iCs w:val="0"/>
                <w:color w:val="auto"/>
                <w:szCs w:val="24"/>
                <w:lang w:val="fr-FR"/>
              </w:rPr>
              <w:t>THỦ TRƯỞNG ĐƠN VỊ CHỦ TRÌ</w:t>
            </w: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Default="002B41B4" w:rsidP="00BB574C">
            <w:pPr>
              <w:pStyle w:val="BodyText"/>
              <w:tabs>
                <w:tab w:val="left" w:pos="0"/>
                <w:tab w:val="left" w:pos="327"/>
              </w:tabs>
              <w:jc w:val="center"/>
              <w:rPr>
                <w:b/>
                <w:bCs/>
                <w:i w:val="0"/>
                <w:iCs w:val="0"/>
                <w:color w:val="auto"/>
                <w:szCs w:val="24"/>
                <w:lang w:val="fr-FR"/>
              </w:rPr>
            </w:pPr>
          </w:p>
          <w:p w:rsidR="002B41B4" w:rsidRPr="00171E3C" w:rsidRDefault="002B41B4" w:rsidP="00BB574C">
            <w:pPr>
              <w:pStyle w:val="BodyText"/>
              <w:tabs>
                <w:tab w:val="left" w:pos="0"/>
                <w:tab w:val="left" w:pos="327"/>
              </w:tabs>
              <w:jc w:val="center"/>
              <w:rPr>
                <w:i w:val="0"/>
                <w:iCs w:val="0"/>
                <w:color w:val="auto"/>
                <w:szCs w:val="24"/>
                <w:lang w:val="fr-FR"/>
              </w:rPr>
            </w:pPr>
            <w:r>
              <w:rPr>
                <w:b/>
                <w:bCs/>
                <w:i w:val="0"/>
                <w:iCs w:val="0"/>
                <w:color w:val="auto"/>
                <w:szCs w:val="24"/>
                <w:lang w:val="fr-FR"/>
              </w:rPr>
              <w:t>CHỦ NHIỆM NHIỆM VỤ</w:t>
            </w:r>
          </w:p>
        </w:tc>
        <w:tc>
          <w:tcPr>
            <w:tcW w:w="2505" w:type="pct"/>
            <w:shd w:val="clear" w:color="auto" w:fill="auto"/>
          </w:tcPr>
          <w:p w:rsidR="002B41B4" w:rsidRPr="00171E3C" w:rsidRDefault="002B41B4" w:rsidP="00BB574C">
            <w:pPr>
              <w:pStyle w:val="BodyText"/>
              <w:jc w:val="center"/>
              <w:rPr>
                <w:color w:val="auto"/>
                <w:szCs w:val="24"/>
                <w:lang w:val="fr-FR"/>
              </w:rPr>
            </w:pPr>
            <w:r w:rsidRPr="00171E3C">
              <w:rPr>
                <w:color w:val="auto"/>
                <w:szCs w:val="24"/>
                <w:lang w:val="fr-FR"/>
              </w:rPr>
              <w:t>Hà Nội, ngày     tháng     năm 20……</w:t>
            </w:r>
          </w:p>
          <w:p w:rsidR="002B41B4" w:rsidRPr="00171E3C" w:rsidRDefault="002B41B4" w:rsidP="00BB574C">
            <w:pPr>
              <w:jc w:val="center"/>
              <w:rPr>
                <w:b/>
                <w:bCs/>
                <w:lang w:val="fr-FR"/>
              </w:rPr>
            </w:pPr>
            <w:r w:rsidRPr="00171E3C">
              <w:rPr>
                <w:b/>
                <w:bCs/>
                <w:iCs/>
                <w:lang w:val="fr-FR"/>
              </w:rPr>
              <w:t>ĐẠI DIỆN BÊN A</w:t>
            </w:r>
          </w:p>
          <w:p w:rsidR="002B41B4" w:rsidRDefault="002B41B4" w:rsidP="00BB574C">
            <w:pPr>
              <w:jc w:val="center"/>
              <w:rPr>
                <w:b/>
                <w:bCs/>
                <w:lang w:val="fr-FR"/>
              </w:rPr>
            </w:pPr>
            <w:r>
              <w:rPr>
                <w:b/>
                <w:bCs/>
                <w:lang w:val="fr-FR"/>
              </w:rPr>
              <w:t>ĐẠI HỌC QUỐC GIA HÀ NỘI</w:t>
            </w:r>
          </w:p>
          <w:p w:rsidR="002B41B4" w:rsidRPr="00171E3C" w:rsidRDefault="002B41B4" w:rsidP="00BB574C">
            <w:pPr>
              <w:jc w:val="center"/>
              <w:rPr>
                <w:bCs/>
                <w:lang w:val="fr-FR"/>
              </w:rPr>
            </w:pPr>
          </w:p>
          <w:p w:rsidR="002B41B4" w:rsidRPr="00171E3C" w:rsidRDefault="002B41B4" w:rsidP="00BB574C">
            <w:pPr>
              <w:jc w:val="center"/>
              <w:rPr>
                <w:bCs/>
                <w:lang w:val="fr-FR"/>
              </w:rPr>
            </w:pPr>
          </w:p>
          <w:p w:rsidR="002B41B4" w:rsidRDefault="002B41B4" w:rsidP="00BB574C">
            <w:pPr>
              <w:jc w:val="center"/>
              <w:rPr>
                <w:b/>
                <w:bCs/>
                <w:lang w:val="fr-FR"/>
              </w:rPr>
            </w:pPr>
          </w:p>
          <w:p w:rsidR="002B41B4" w:rsidRDefault="002B41B4" w:rsidP="00BB574C">
            <w:pPr>
              <w:jc w:val="center"/>
              <w:rPr>
                <w:b/>
                <w:bCs/>
                <w:lang w:val="fr-FR"/>
              </w:rPr>
            </w:pPr>
          </w:p>
          <w:p w:rsidR="002B41B4" w:rsidRDefault="002B41B4" w:rsidP="00BB574C">
            <w:pPr>
              <w:jc w:val="center"/>
              <w:rPr>
                <w:b/>
                <w:bCs/>
                <w:lang w:val="fr-FR"/>
              </w:rPr>
            </w:pPr>
          </w:p>
          <w:p w:rsidR="002B41B4" w:rsidRPr="006A220F" w:rsidRDefault="002B41B4" w:rsidP="00BB574C">
            <w:pPr>
              <w:jc w:val="center"/>
              <w:rPr>
                <w:i/>
                <w:iCs/>
                <w:lang w:val="fr-FR"/>
              </w:rPr>
            </w:pPr>
          </w:p>
        </w:tc>
      </w:tr>
      <w:tr w:rsidR="002B41B4" w:rsidTr="00BB574C">
        <w:trPr>
          <w:gridAfter w:val="1"/>
          <w:wAfter w:w="2505" w:type="pct"/>
        </w:trPr>
        <w:tc>
          <w:tcPr>
            <w:tcW w:w="2495" w:type="pct"/>
            <w:shd w:val="clear" w:color="auto" w:fill="auto"/>
          </w:tcPr>
          <w:p w:rsidR="002B41B4" w:rsidRDefault="002B41B4" w:rsidP="00BB574C"/>
        </w:tc>
      </w:tr>
    </w:tbl>
    <w:p w:rsidR="002B41B4" w:rsidRDefault="002B41B4" w:rsidP="002B41B4">
      <w:pPr>
        <w:pStyle w:val="BodyText"/>
        <w:keepNext/>
        <w:spacing w:before="60" w:after="40" w:line="380" w:lineRule="exact"/>
        <w:outlineLvl w:val="0"/>
        <w:rPr>
          <w:i w:val="0"/>
          <w:color w:val="auto"/>
          <w:sz w:val="26"/>
          <w:lang w:val="pt-BR"/>
        </w:rPr>
      </w:pPr>
    </w:p>
    <w:p w:rsidR="00FB5CEC" w:rsidRDefault="002B41B4" w:rsidP="002B41B4">
      <w:r>
        <w:rPr>
          <w:i/>
          <w:sz w:val="26"/>
          <w:lang w:val="pt-BR"/>
        </w:rPr>
        <w:br w:type="page"/>
      </w:r>
      <w:bookmarkStart w:id="1" w:name="_GoBack"/>
      <w:bookmarkEnd w:id="1"/>
    </w:p>
    <w:sectPr w:rsidR="00FB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4"/>
    <w:rsid w:val="00112A65"/>
    <w:rsid w:val="002B41B4"/>
    <w:rsid w:val="00B3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64863-59AC-4167-805D-C0553001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1B4"/>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B41B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1B4"/>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2B41B4"/>
    <w:rPr>
      <w:rFonts w:ascii="Times New Roman" w:eastAsia="Times New Roman" w:hAnsi="Times New Roman" w:cs="Times New Roman"/>
      <w:sz w:val="28"/>
      <w:szCs w:val="24"/>
    </w:rPr>
  </w:style>
  <w:style w:type="paragraph" w:styleId="ListParagraph">
    <w:name w:val="List Paragraph"/>
    <w:aliases w:val="ANNEX,List Paragraph1,List Paragraph2"/>
    <w:basedOn w:val="Normal"/>
    <w:link w:val="ListParagraphChar"/>
    <w:qFormat/>
    <w:rsid w:val="002B41B4"/>
    <w:pPr>
      <w:ind w:left="720"/>
    </w:pPr>
  </w:style>
  <w:style w:type="paragraph" w:styleId="Footer">
    <w:name w:val="footer"/>
    <w:basedOn w:val="Normal"/>
    <w:link w:val="FooterChar"/>
    <w:rsid w:val="002B41B4"/>
    <w:pPr>
      <w:tabs>
        <w:tab w:val="center" w:pos="4320"/>
        <w:tab w:val="right" w:pos="8640"/>
      </w:tabs>
    </w:pPr>
  </w:style>
  <w:style w:type="character" w:customStyle="1" w:styleId="FooterChar">
    <w:name w:val="Footer Char"/>
    <w:basedOn w:val="DefaultParagraphFont"/>
    <w:link w:val="Footer"/>
    <w:rsid w:val="002B41B4"/>
    <w:rPr>
      <w:rFonts w:ascii="Times New Roman" w:eastAsia="Times New Roman" w:hAnsi="Times New Roman" w:cs="Times New Roman"/>
      <w:sz w:val="24"/>
      <w:szCs w:val="24"/>
    </w:rPr>
  </w:style>
  <w:style w:type="paragraph" w:styleId="BodyText">
    <w:name w:val="Body Text"/>
    <w:basedOn w:val="Normal"/>
    <w:link w:val="BodyTextChar"/>
    <w:rsid w:val="002B41B4"/>
    <w:pPr>
      <w:jc w:val="both"/>
    </w:pPr>
    <w:rPr>
      <w:i/>
      <w:iCs/>
      <w:color w:val="0000FF"/>
      <w:szCs w:val="26"/>
    </w:rPr>
  </w:style>
  <w:style w:type="character" w:customStyle="1" w:styleId="BodyTextChar">
    <w:name w:val="Body Text Char"/>
    <w:basedOn w:val="DefaultParagraphFont"/>
    <w:link w:val="BodyText"/>
    <w:rsid w:val="002B41B4"/>
    <w:rPr>
      <w:rFonts w:ascii="Times New Roman" w:eastAsia="Times New Roman" w:hAnsi="Times New Roman" w:cs="Times New Roman"/>
      <w:i/>
      <w:iCs/>
      <w:color w:val="0000FF"/>
      <w:sz w:val="24"/>
      <w:szCs w:val="26"/>
    </w:rPr>
  </w:style>
  <w:style w:type="paragraph" w:styleId="NormalWeb">
    <w:name w:val="Normal (Web)"/>
    <w:basedOn w:val="Normal"/>
    <w:rsid w:val="002B41B4"/>
    <w:pPr>
      <w:spacing w:before="100" w:beforeAutospacing="1" w:after="100" w:afterAutospacing="1"/>
    </w:pPr>
  </w:style>
  <w:style w:type="paragraph" w:customStyle="1" w:styleId="xmsonormal">
    <w:name w:val="x_msonormal"/>
    <w:basedOn w:val="Normal"/>
    <w:rsid w:val="002B41B4"/>
    <w:pPr>
      <w:spacing w:before="100" w:beforeAutospacing="1" w:after="100" w:afterAutospacing="1"/>
    </w:pPr>
  </w:style>
  <w:style w:type="character" w:customStyle="1" w:styleId="ListParagraphChar">
    <w:name w:val="List Paragraph Char"/>
    <w:aliases w:val="ANNEX Char,List Paragraph1 Char,List Paragraph2 Char"/>
    <w:link w:val="ListParagraph"/>
    <w:rsid w:val="002B41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7228</Characters>
  <Application>Microsoft Office Word</Application>
  <DocSecurity>0</DocSecurity>
  <Lines>60</Lines>
  <Paragraphs>16</Paragraphs>
  <ScaleCrop>false</ScaleCrop>
  <Company>HP</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UEB</cp:lastModifiedBy>
  <cp:revision>1</cp:revision>
  <dcterms:created xsi:type="dcterms:W3CDTF">2023-01-13T02:33:00Z</dcterms:created>
  <dcterms:modified xsi:type="dcterms:W3CDTF">2023-01-13T02:33:00Z</dcterms:modified>
</cp:coreProperties>
</file>